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line="208" w:lineRule="auto"/>
        <w:ind w:firstLine="115"/>
        <w:rPr>
          <w:sz w:val="90"/>
          <w:szCs w:val="90"/>
        </w:rPr>
      </w:pPr>
      <w:r w:rsidDel="00000000" w:rsidR="00000000" w:rsidRPr="00000000">
        <w:rPr/>
        <mc:AlternateContent>
          <mc:Choice Requires="wpg">
            <w:drawing>
              <wp:anchor allowOverlap="1" behindDoc="1" distB="0" distT="0" distL="0" distR="0" hidden="0" layoutInCell="1" locked="0" relativeHeight="0" simplePos="0">
                <wp:simplePos x="0" y="0"/>
                <wp:positionH relativeFrom="page">
                  <wp:posOffset>0</wp:posOffset>
                </wp:positionH>
                <wp:positionV relativeFrom="page">
                  <wp:posOffset>11</wp:posOffset>
                </wp:positionV>
                <wp:extent cx="7560309" cy="9857105"/>
                <wp:effectExtent b="0" l="0" r="0" t="0"/>
                <wp:wrapNone/>
                <wp:docPr id="33" name=""/>
                <a:graphic>
                  <a:graphicData uri="http://schemas.microsoft.com/office/word/2010/wordprocessingGroup">
                    <wpg:wgp>
                      <wpg:cNvGrpSpPr/>
                      <wpg:grpSpPr>
                        <a:xfrm>
                          <a:off x="1565825" y="0"/>
                          <a:ext cx="7560309" cy="9857105"/>
                          <a:chOff x="1565825" y="0"/>
                          <a:chExt cx="7560325" cy="7560000"/>
                        </a:xfrm>
                      </wpg:grpSpPr>
                      <wpg:grpSp>
                        <wpg:cNvGrpSpPr/>
                        <wpg:grpSpPr>
                          <a:xfrm>
                            <a:off x="1565846" y="0"/>
                            <a:ext cx="7560309" cy="7559999"/>
                            <a:chOff x="0" y="0"/>
                            <a:chExt cx="7560309" cy="9857104"/>
                          </a:xfrm>
                        </wpg:grpSpPr>
                        <wps:wsp>
                          <wps:cNvSpPr/>
                          <wps:cNvPr id="3" name="Shape 3"/>
                          <wps:spPr>
                            <a:xfrm>
                              <a:off x="0" y="0"/>
                              <a:ext cx="7560300" cy="9857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14" name="Shape 14"/>
                            <pic:cNvPicPr preferRelativeResize="0"/>
                          </pic:nvPicPr>
                          <pic:blipFill rotWithShape="1">
                            <a:blip r:embed="rId8">
                              <a:alphaModFix/>
                            </a:blip>
                            <a:srcRect b="0" l="0" r="0" t="0"/>
                            <a:stretch/>
                          </pic:blipFill>
                          <pic:spPr>
                            <a:xfrm>
                              <a:off x="342900" y="2530538"/>
                              <a:ext cx="6874192" cy="7326566"/>
                            </a:xfrm>
                            <a:prstGeom prst="rect">
                              <a:avLst/>
                            </a:prstGeom>
                            <a:noFill/>
                            <a:ln>
                              <a:noFill/>
                            </a:ln>
                          </pic:spPr>
                        </pic:pic>
                        <wps:wsp>
                          <wps:cNvSpPr/>
                          <wps:cNvPr id="15" name="Shape 15"/>
                          <wps:spPr>
                            <a:xfrm>
                              <a:off x="0" y="0"/>
                              <a:ext cx="7560309" cy="2731135"/>
                            </a:xfrm>
                            <a:custGeom>
                              <a:rect b="b" l="l" r="r" t="t"/>
                              <a:pathLst>
                                <a:path extrusionOk="0" h="2731135" w="7560309">
                                  <a:moveTo>
                                    <a:pt x="7559992" y="0"/>
                                  </a:moveTo>
                                  <a:lnTo>
                                    <a:pt x="0" y="0"/>
                                  </a:lnTo>
                                  <a:lnTo>
                                    <a:pt x="0" y="2730804"/>
                                  </a:lnTo>
                                  <a:lnTo>
                                    <a:pt x="7559992" y="2730804"/>
                                  </a:lnTo>
                                  <a:lnTo>
                                    <a:pt x="7559992" y="0"/>
                                  </a:lnTo>
                                  <a:close/>
                                </a:path>
                              </a:pathLst>
                            </a:custGeom>
                            <a:solidFill>
                              <a:srgbClr val="415E78"/>
                            </a:solidFill>
                            <a:ln>
                              <a:noFill/>
                            </a:ln>
                          </wps:spPr>
                          <wps:bodyPr anchorCtr="0" anchor="ctr" bIns="91425" lIns="91425" spcFirstLastPara="1" rIns="91425" wrap="square" tIns="91425">
                            <a:noAutofit/>
                          </wps:bodyPr>
                        </wps:wsp>
                      </wpg:grpSp>
                    </wpg:wgp>
                  </a:graphicData>
                </a:graphic>
              </wp:anchor>
            </w:drawing>
          </mc:Choice>
          <mc:Fallback>
            <w:drawing>
              <wp:anchor allowOverlap="1" behindDoc="1" distB="0" distT="0" distL="0" distR="0" hidden="0" layoutInCell="1" locked="0" relativeHeight="0" simplePos="0">
                <wp:simplePos x="0" y="0"/>
                <wp:positionH relativeFrom="page">
                  <wp:posOffset>0</wp:posOffset>
                </wp:positionH>
                <wp:positionV relativeFrom="page">
                  <wp:posOffset>11</wp:posOffset>
                </wp:positionV>
                <wp:extent cx="7560309" cy="9857105"/>
                <wp:effectExtent b="0" l="0" r="0" t="0"/>
                <wp:wrapNone/>
                <wp:docPr id="33" name="image11.png"/>
                <a:graphic>
                  <a:graphicData uri="http://schemas.openxmlformats.org/drawingml/2006/picture">
                    <pic:pic>
                      <pic:nvPicPr>
                        <pic:cNvPr id="0" name="image11.png"/>
                        <pic:cNvPicPr preferRelativeResize="0"/>
                      </pic:nvPicPr>
                      <pic:blipFill>
                        <a:blip r:embed="rId9"/>
                        <a:srcRect/>
                        <a:stretch>
                          <a:fillRect/>
                        </a:stretch>
                      </pic:blipFill>
                      <pic:spPr>
                        <a:xfrm>
                          <a:off x="0" y="0"/>
                          <a:ext cx="7560309" cy="9857105"/>
                        </a:xfrm>
                        <a:prstGeom prst="rect"/>
                        <a:ln/>
                      </pic:spPr>
                    </pic:pic>
                  </a:graphicData>
                </a:graphic>
              </wp:anchor>
            </w:drawing>
          </mc:Fallback>
        </mc:AlternateContent>
      </w:r>
      <w:r w:rsidDel="00000000" w:rsidR="00000000" w:rsidRPr="00000000">
        <w:rPr>
          <w:color w:val="ffffff"/>
          <w:sz w:val="84"/>
          <w:szCs w:val="84"/>
          <w:rtl w:val="0"/>
        </w:rPr>
        <w:t xml:space="preserve">Cadre de Prévention</w:t>
      </w:r>
      <w:r w:rsidDel="00000000" w:rsidR="00000000" w:rsidRPr="00000000">
        <w:rPr>
          <w:color w:val="ffffff"/>
          <w:sz w:val="90"/>
          <w:szCs w:val="90"/>
          <w:rtl w:val="0"/>
        </w:rPr>
        <w:t xml:space="preserve"> Primaire</w:t>
      </w:r>
      <w:r w:rsidDel="00000000" w:rsidR="00000000" w:rsidRPr="00000000">
        <w:rPr>
          <w:rtl w:val="0"/>
        </w:rPr>
      </w:r>
    </w:p>
    <w:p w:rsidR="00000000" w:rsidDel="00000000" w:rsidP="00000000" w:rsidRDefault="00000000" w:rsidRPr="00000000" w14:paraId="00000002">
      <w:pPr>
        <w:spacing w:before="133" w:lineRule="auto"/>
        <w:ind w:left="115" w:firstLine="0"/>
        <w:rPr>
          <w:sz w:val="38"/>
          <w:szCs w:val="38"/>
        </w:rPr>
      </w:pPr>
      <w:r w:rsidDel="00000000" w:rsidR="00000000" w:rsidRPr="00000000">
        <w:rPr>
          <w:color w:val="ffffff"/>
          <w:sz w:val="38"/>
          <w:szCs w:val="38"/>
          <w:rtl w:val="0"/>
        </w:rPr>
        <w:t xml:space="preserve">Pour la  Protection de l'enfant dans l'action Humanitaire </w:t>
      </w:r>
      <w:r w:rsidDel="00000000" w:rsidR="00000000" w:rsidRPr="00000000">
        <w:rPr>
          <w:rtl w:val="0"/>
        </w:rPr>
      </w:r>
    </w:p>
    <w:p w:rsidR="00000000" w:rsidDel="00000000" w:rsidP="00000000" w:rsidRDefault="00000000" w:rsidRPr="00000000" w14:paraId="00000003">
      <w:pPr>
        <w:spacing w:before="128" w:lineRule="auto"/>
        <w:ind w:left="115" w:firstLine="0"/>
        <w:rPr>
          <w:rFonts w:ascii="Arial" w:cs="Arial" w:eastAsia="Arial" w:hAnsi="Arial"/>
          <w:b w:val="1"/>
          <w:bCs w:val="1"/>
          <w:sz w:val="30"/>
          <w:szCs w:val="30"/>
        </w:rPr>
      </w:pPr>
      <w:r w:rsidDel="00000000" w:rsidR="00000000" w:rsidRPr="00000000">
        <w:rPr>
          <w:rFonts w:ascii="Arial" w:cs="Arial" w:eastAsia="Arial" w:hAnsi="Arial"/>
          <w:b w:val="1"/>
          <w:bCs w:val="1"/>
          <w:color w:val="ffffff"/>
          <w:sz w:val="30"/>
          <w:szCs w:val="30"/>
          <w:rtl w:val="0"/>
        </w:rPr>
        <w:t xml:space="preserve">Version </w:t>
      </w:r>
      <w:r w:rsidDel="00000000" w:rsidR="00000000" w:rsidRPr="00000000">
        <w:rPr>
          <w:b w:val="1"/>
          <w:bCs w:val="1"/>
          <w:color w:val="ffffff"/>
          <w:sz w:val="30"/>
          <w:szCs w:val="30"/>
          <w:rtl w:val="0"/>
        </w:rPr>
        <w:t xml:space="preserve">Résumée</w:t>
      </w:r>
      <w:r w:rsidDel="00000000" w:rsidR="00000000" w:rsidRPr="00000000">
        <w:rPr>
          <w:rFonts w:ascii="Arial" w:cs="Arial" w:eastAsia="Arial" w:hAnsi="Arial"/>
          <w:b w:val="1"/>
          <w:bCs w:val="1"/>
          <w:color w:val="ffffff"/>
          <w:sz w:val="30"/>
          <w:szCs w:val="30"/>
          <w:rtl w:val="0"/>
        </w:rPr>
        <w:t xml:space="preserve"> </w:t>
      </w: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sectPr>
          <w:pgSz w:h="16840" w:w="11910" w:orient="portrait"/>
          <w:pgMar w:bottom="280" w:top="340" w:left="425" w:right="283" w:header="720" w:footer="720"/>
          <w:pgNumType w:start="1"/>
        </w:sect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4539869</wp:posOffset>
            </wp:positionH>
            <wp:positionV relativeFrom="paragraph">
              <wp:posOffset>213347</wp:posOffset>
            </wp:positionV>
            <wp:extent cx="1100890" cy="336613"/>
            <wp:effectExtent b="0" l="0" r="0" t="0"/>
            <wp:wrapTopAndBottom distB="0" distT="0"/>
            <wp:docPr id="40"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1100890" cy="336613"/>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column">
              <wp:posOffset>5835243</wp:posOffset>
            </wp:positionH>
            <wp:positionV relativeFrom="paragraph">
              <wp:posOffset>214350</wp:posOffset>
            </wp:positionV>
            <wp:extent cx="1180345" cy="336613"/>
            <wp:effectExtent b="0" l="0" r="0" t="0"/>
            <wp:wrapTopAndBottom distB="0" distT="0"/>
            <wp:docPr id="41"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1180345" cy="336613"/>
                    </a:xfrm>
                    <a:prstGeom prst="rect"/>
                    <a:ln/>
                  </pic:spPr>
                </pic:pic>
              </a:graphicData>
            </a:graphic>
          </wp:anchor>
        </w:drawing>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0"/>
          <w:szCs w:val="20"/>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-4761</wp:posOffset>
                </wp:positionH>
                <wp:positionV relativeFrom="page">
                  <wp:posOffset>-4761</wp:posOffset>
                </wp:positionV>
                <wp:extent cx="153670" cy="10701655"/>
                <wp:effectExtent b="0" l="0" r="0" t="0"/>
                <wp:wrapNone/>
                <wp:docPr id="36" name=""/>
                <a:graphic>
                  <a:graphicData uri="http://schemas.microsoft.com/office/word/2010/wordprocessingShape">
                    <wps:wsp>
                      <wps:cNvSpPr/>
                      <wps:cNvPr id="18" name="Shape 18"/>
                      <wps:spPr>
                        <a:xfrm>
                          <a:off x="5273928" y="0"/>
                          <a:ext cx="144145" cy="7560000"/>
                        </a:xfrm>
                        <a:custGeom>
                          <a:rect b="b" l="l" r="r" t="t"/>
                          <a:pathLst>
                            <a:path extrusionOk="0" h="10692130" w="144145">
                              <a:moveTo>
                                <a:pt x="144005" y="10692003"/>
                              </a:moveTo>
                              <a:lnTo>
                                <a:pt x="144005" y="0"/>
                              </a:lnTo>
                              <a:lnTo>
                                <a:pt x="0" y="0"/>
                              </a:lnTo>
                              <a:lnTo>
                                <a:pt x="0" y="10692003"/>
                              </a:lnTo>
                              <a:lnTo>
                                <a:pt x="144005" y="10692003"/>
                              </a:lnTo>
                              <a:close/>
                            </a:path>
                          </a:pathLst>
                        </a:custGeom>
                        <a:solidFill>
                          <a:srgbClr val="039FA1"/>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page">
                  <wp:posOffset>-4761</wp:posOffset>
                </wp:positionH>
                <wp:positionV relativeFrom="page">
                  <wp:posOffset>-4761</wp:posOffset>
                </wp:positionV>
                <wp:extent cx="153670" cy="10701655"/>
                <wp:effectExtent b="0" l="0" r="0" t="0"/>
                <wp:wrapNone/>
                <wp:docPr id="36" name="image14.png"/>
                <a:graphic>
                  <a:graphicData uri="http://schemas.openxmlformats.org/drawingml/2006/picture">
                    <pic:pic>
                      <pic:nvPicPr>
                        <pic:cNvPr id="0" name="image14.png"/>
                        <pic:cNvPicPr preferRelativeResize="0"/>
                      </pic:nvPicPr>
                      <pic:blipFill>
                        <a:blip r:embed="rId9"/>
                        <a:srcRect/>
                        <a:stretch>
                          <a:fillRect/>
                        </a:stretch>
                      </pic:blipFill>
                      <pic:spPr>
                        <a:xfrm>
                          <a:off x="0" y="0"/>
                          <a:ext cx="153670" cy="10701655"/>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8"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1" w:lineRule="auto"/>
        <w:ind w:left="1105" w:right="1244" w:firstLine="0"/>
        <w:jc w:val="both"/>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Cette version résumée donne un aperçu des principaux concepts du cadre. La version complète est disponible sur la page web de </w:t>
      </w:r>
      <w:hyperlink r:id="rId12">
        <w:r w:rsidDel="00000000" w:rsidR="00000000" w:rsidRPr="00000000">
          <w:rPr>
            <w:color w:val="1155cc"/>
            <w:sz w:val="20"/>
            <w:szCs w:val="20"/>
            <w:u w:val="single"/>
            <w:rtl w:val="0"/>
          </w:rPr>
          <w:t xml:space="preserve">L'initiative de prévention</w:t>
        </w:r>
      </w:hyperlink>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 de l'Alliance pour la protection de l'enfance dans l'action humanitaire.</w:t>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1" w:lineRule="auto"/>
        <w:ind w:left="1105" w:right="1244" w:firstLine="0"/>
        <w:jc w:val="both"/>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1" w:lineRule="auto"/>
        <w:ind w:left="1105" w:right="1244" w:firstLine="0"/>
        <w:jc w:val="both"/>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Le Cadre de prévention primaire pour la protection des enfants dans l'action humanitaire fournit des orientations aux travailleurs humanitaires sur les actions et considérations clés à appliquer lors de l'élaboration ou de la mise en œuvre de programmes visant à prévenir les atteintes aux enfants dans les situations humanitaires au niveau de la population.</w:t>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pStyle w:val="Heading1"/>
        <w:ind w:firstLine="1105"/>
        <w:rPr/>
      </w:pPr>
      <w:r w:rsidDel="00000000" w:rsidR="00000000" w:rsidRPr="00000000">
        <w:rPr>
          <w:color w:val="039fa1"/>
          <w:rtl w:val="0"/>
        </w:rPr>
        <w:t xml:space="preserve">1.0. L’IMPORTANCE DE LA PRÉVENTION PRIMAIRE </w:t>
      </w:r>
      <w:r w:rsidDel="00000000" w:rsidR="00000000" w:rsidRPr="00000000">
        <w:rPr>
          <w:rtl w:val="0"/>
        </w:rPr>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6" w:line="271" w:lineRule="auto"/>
        <w:ind w:left="1105" w:right="1244" w:firstLine="0"/>
        <w:jc w:val="both"/>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La protection des enfants dans l'action humanitaire (</w:t>
      </w:r>
      <w:r w:rsidDel="00000000" w:rsidR="00000000" w:rsidRPr="00000000">
        <w:rPr>
          <w:sz w:val="20"/>
          <w:szCs w:val="20"/>
          <w:rtl w:val="0"/>
        </w:rPr>
        <w:t xml:space="preserve">PEAH</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 est « la prévention et la réponse aux abus, à la négligence, à l'exploitation et à la violence contre les enfants dans l'action humanitaire »</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superscript"/>
        </w:rPr>
        <w:footnoteReference w:customMarkFollows="0" w:id="0"/>
      </w:r>
      <w:r w:rsidDel="00000000" w:rsidR="00000000" w:rsidRPr="00000000">
        <w:rPr>
          <w:sz w:val="20"/>
          <w:szCs w:val="20"/>
          <w:rtl w:val="0"/>
        </w:rPr>
        <w:t xml:space="preserve">Alors</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 que des efforts et des améliorations </w:t>
      </w:r>
      <w:r w:rsidDel="00000000" w:rsidR="00000000" w:rsidRPr="00000000">
        <w:rPr>
          <w:sz w:val="20"/>
          <w:szCs w:val="20"/>
          <w:rtl w:val="0"/>
        </w:rPr>
        <w:t xml:space="preserve">significatives</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 ont été réalisés dans le secteur pour répondre lorsque le préjudice a déjà eu lieu, l'accent a moins été mis sur la façon dont nous pouvons prévenir le préjudice causé aux enfants avant qu'il ne se produise. L'investissement dans la prévention primaire est essentiel pour garantir la responsabilité envers les enfants et la centralité de la protection dans les efforts de préparation et d'intervention humanitaires.</w:t>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105" w:right="0" w:firstLine="0"/>
        <w:jc w:val="left"/>
        <w:rPr>
          <w:rFonts w:ascii="Arial" w:cs="Arial" w:eastAsia="Arial" w:hAnsi="Arial"/>
          <w:b w:val="0"/>
          <w:bCs w:val="0"/>
          <w:i w:val="0"/>
          <w:iCs w:val="0"/>
          <w:smallCaps w:val="0"/>
          <w:strike w:val="0"/>
          <w:color w:val="000000"/>
          <w:sz w:val="18.333333333333336"/>
          <w:szCs w:val="18.333333333333336"/>
          <w:u w:val="none"/>
          <w:shd w:fill="auto" w:val="clear"/>
          <w:vertAlign w:val="superscript"/>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La </w:t>
      </w:r>
      <w:r w:rsidDel="00000000" w:rsidR="00000000" w:rsidRPr="00000000">
        <w:rPr>
          <w:sz w:val="20"/>
          <w:szCs w:val="20"/>
          <w:rtl w:val="0"/>
        </w:rPr>
        <w:t xml:space="preserve">Prévention</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 primaire est cruciale dans le contexte humanitaire pour trois principales raisons:</w:t>
      </w:r>
      <w:r w:rsidDel="00000000" w:rsidR="00000000" w:rsidRPr="00000000">
        <w:rPr>
          <w:rFonts w:ascii="Arial" w:cs="Arial" w:eastAsia="Arial" w:hAnsi="Arial"/>
          <w:b w:val="0"/>
          <w:bCs w:val="0"/>
          <w:i w:val="0"/>
          <w:iCs w:val="0"/>
          <w:smallCaps w:val="0"/>
          <w:strike w:val="0"/>
          <w:color w:val="000000"/>
          <w:sz w:val="18.333333333333336"/>
          <w:szCs w:val="18.333333333333336"/>
          <w:u w:val="none"/>
          <w:shd w:fill="auto" w:val="clear"/>
          <w:vertAlign w:val="superscript"/>
          <w:rtl w:val="0"/>
        </w:rPr>
        <w:t xml:space="preserve">2</w:t>
      </w:r>
    </w:p>
    <w:p w:rsidR="00000000" w:rsidDel="00000000" w:rsidP="00000000" w:rsidRDefault="00000000" w:rsidRPr="00000000" w14:paraId="00000044">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445"/>
        </w:tabs>
        <w:spacing w:after="0" w:before="120" w:line="271" w:lineRule="auto"/>
        <w:ind w:left="1445" w:right="1245" w:hanging="340.99999999999994"/>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Tous les humanitaires ont la responsabilité éthique de prévenir les dommages causés aux enfants avant qu'ils ne se produisent, dans la mesure du possible.</w:t>
      </w:r>
    </w:p>
    <w:p w:rsidR="00000000" w:rsidDel="00000000" w:rsidP="00000000" w:rsidRDefault="00000000" w:rsidRPr="00000000" w14:paraId="00000045">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445"/>
        </w:tabs>
        <w:spacing w:after="0" w:before="90" w:line="240" w:lineRule="auto"/>
        <w:ind w:left="1445" w:right="0" w:hanging="34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Améliorer la durabilité et l'impact à long terme des réponses humanitaires ; et</w:t>
      </w:r>
      <w:r w:rsidDel="00000000" w:rsidR="00000000" w:rsidRPr="00000000">
        <w:rPr>
          <w:rtl w:val="0"/>
        </w:rPr>
      </w:r>
    </w:p>
    <w:p w:rsidR="00000000" w:rsidDel="00000000" w:rsidP="00000000" w:rsidRDefault="00000000" w:rsidRPr="00000000" w14:paraId="00000046">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445"/>
        </w:tabs>
        <w:spacing w:after="0" w:before="90" w:line="240" w:lineRule="auto"/>
        <w:ind w:left="1445" w:right="0" w:hanging="34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Amélior</w:t>
      </w:r>
      <w:r w:rsidDel="00000000" w:rsidR="00000000" w:rsidRPr="00000000">
        <w:rPr>
          <w:sz w:val="20"/>
          <w:szCs w:val="20"/>
          <w:rtl w:val="0"/>
        </w:rPr>
        <w:t xml:space="preserve">er</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 </w:t>
      </w:r>
      <w:r w:rsidDel="00000000" w:rsidR="00000000" w:rsidRPr="00000000">
        <w:rPr>
          <w:sz w:val="20"/>
          <w:szCs w:val="20"/>
          <w:rtl w:val="0"/>
        </w:rPr>
        <w:t xml:space="preserve">le</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 rapport coût-efficacité des interventions de protection de l'enfance.</w:t>
      </w:r>
      <w:r w:rsidDel="00000000" w:rsidR="00000000" w:rsidRPr="00000000">
        <w:rPr>
          <w:rFonts w:ascii="Arial" w:cs="Arial" w:eastAsia="Arial" w:hAnsi="Arial"/>
          <w:b w:val="0"/>
          <w:bCs w:val="0"/>
          <w:i w:val="0"/>
          <w:iCs w:val="0"/>
          <w:smallCaps w:val="0"/>
          <w:strike w:val="0"/>
          <w:color w:val="000000"/>
          <w:sz w:val="18.333333333333336"/>
          <w:szCs w:val="18.333333333333336"/>
          <w:u w:val="none"/>
          <w:shd w:fill="auto" w:val="clear"/>
          <w:vertAlign w:val="superscript"/>
          <w:rtl w:val="0"/>
        </w:rPr>
        <w:t xml:space="preserve">3</w:t>
      </w:r>
    </w:p>
    <w:p w:rsidR="00000000" w:rsidDel="00000000" w:rsidP="00000000" w:rsidRDefault="00000000" w:rsidRPr="00000000" w14:paraId="00000047">
      <w:pPr>
        <w:tabs>
          <w:tab w:val="left" w:leader="none" w:pos="1445"/>
        </w:tabs>
        <w:spacing w:before="120" w:lineRule="auto"/>
        <w:rPr>
          <w:sz w:val="18.333333333333336"/>
          <w:szCs w:val="18.333333333333336"/>
          <w:vertAlign w:val="superscript"/>
        </w:rPr>
      </w:pPr>
      <w:r w:rsidDel="00000000" w:rsidR="00000000" w:rsidRPr="00000000">
        <w:rPr>
          <w:rtl w:val="0"/>
        </w:rPr>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1" w:lineRule="auto"/>
        <w:ind w:left="1105" w:right="1244" w:firstLine="0"/>
        <w:jc w:val="both"/>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0"/>
          <w:szCs w:val="20"/>
          <w:u w:val="none"/>
          <w:shd w:fill="auto" w:val="clear"/>
          <w:vertAlign w:val="baseline"/>
          <w:rtl w:val="0"/>
        </w:rPr>
        <w:t xml:space="preserve"> Les programmes de prévention et d'intervention</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 fonctionnent ensemble. Les approches préventives peuvent réduire, mais n'élimineront jamais, le besoin de services d'intervention efficaces.4 La prévention primaire et les programmes d'intervention sont intégrés et constituent tous deux des composantes essentielles des systèmes de protection de l'enfance. Les interventions visant à renforcer les systèmes de protection de l'enfance - telles que le renforcement des capacités du personnel, la sensibilisation aux besoins de développement de l'enfant ou l'investissement accru dans le personnel des services sociaux - soutiendront à la fois les approches de prévention et d'intervention.</w:t>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D">
      <w:pPr>
        <w:pStyle w:val="Heading1"/>
        <w:numPr>
          <w:ilvl w:val="0"/>
          <w:numId w:val="3"/>
        </w:numPr>
        <w:tabs>
          <w:tab w:val="left" w:leader="none" w:pos="1813"/>
        </w:tabs>
        <w:spacing w:line="232" w:lineRule="auto"/>
        <w:ind w:left="1105" w:right="3461" w:firstLine="0"/>
        <w:rPr/>
      </w:pPr>
      <w:r w:rsidDel="00000000" w:rsidR="00000000" w:rsidRPr="00000000">
        <w:rPr>
          <w:color w:val="039fa1"/>
          <w:rtl w:val="0"/>
        </w:rPr>
        <w:t xml:space="preserve">UNE APPROCHE DE LA PRÉVENTION FONDÉE SUR LA SANTÉ PUBLIQUE</w:t>
      </w:r>
      <w:r w:rsidDel="00000000" w:rsidR="00000000" w:rsidRPr="00000000">
        <w:rPr>
          <w:rtl w:val="0"/>
        </w:rPr>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7" w:line="271" w:lineRule="auto"/>
        <w:ind w:left="1105" w:right="1244" w:firstLine="0"/>
        <w:jc w:val="both"/>
        <w:rPr>
          <w:rFonts w:ascii="Arial" w:cs="Arial" w:eastAsia="Arial" w:hAnsi="Arial"/>
          <w:b w:val="0"/>
          <w:bCs w:val="0"/>
          <w:i w:val="0"/>
          <w:iCs w:val="0"/>
          <w:smallCaps w:val="0"/>
          <w:strike w:val="0"/>
          <w:color w:val="000000"/>
          <w:sz w:val="18.333333333333336"/>
          <w:szCs w:val="18.333333333333336"/>
          <w:u w:val="none"/>
          <w:shd w:fill="auto" w:val="clear"/>
          <w:vertAlign w:val="superscript"/>
        </w:rPr>
        <w:sectPr>
          <w:footerReference r:id="rId13" w:type="default"/>
          <w:type w:val="nextPage"/>
          <w:pgSz w:h="16840" w:w="11910" w:orient="portrait"/>
          <w:pgMar w:bottom="440" w:top="0" w:left="425" w:right="283" w:header="0" w:footer="244"/>
          <w:pgNumType w:start="2"/>
        </w:sect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Conformément au modèle de prévention de la santé publique, il existe trois niveaux de prévention : primaire, secondaire et tertiaire. La prévention primaire consiste à identifier et à traiter les tendances ou les modèles de risque au sein de la population, par opposition à l'identification de cas individuels pour la fourniture de services. Les définitions de chaque niveau de prévention, telles qu'elles figurent dans le document  </w:t>
      </w:r>
      <w:hyperlink r:id="rId14">
        <w:r w:rsidDel="00000000" w:rsidR="00000000" w:rsidRPr="00000000">
          <w:rPr>
            <w:rFonts w:ascii="Arial" w:cs="Arial" w:eastAsia="Arial" w:hAnsi="Arial"/>
            <w:b w:val="0"/>
            <w:bCs w:val="0"/>
            <w:i w:val="0"/>
            <w:iCs w:val="0"/>
            <w:smallCaps w:val="0"/>
            <w:strike w:val="0"/>
            <w:color w:val="215e9e"/>
            <w:sz w:val="20"/>
            <w:szCs w:val="20"/>
            <w:u w:val="single"/>
            <w:shd w:fill="auto" w:val="clear"/>
            <w:vertAlign w:val="baseline"/>
            <w:rtl w:val="0"/>
          </w:rPr>
          <w:t xml:space="preserve">Standards Minimums pour la Protection de l</w:t>
        </w:r>
      </w:hyperlink>
      <w:hyperlink r:id="rId15">
        <w:r w:rsidDel="00000000" w:rsidR="00000000" w:rsidRPr="00000000">
          <w:rPr>
            <w:color w:val="215e9e"/>
            <w:sz w:val="20"/>
            <w:szCs w:val="20"/>
            <w:u w:val="single"/>
            <w:rtl w:val="0"/>
          </w:rPr>
          <w:t xml:space="preserve">’Enfance dans l’Action Humanitaire</w:t>
        </w:r>
      </w:hyperlink>
      <w:hyperlink r:id="rId16">
        <w:r w:rsidDel="00000000" w:rsidR="00000000" w:rsidRPr="00000000">
          <w:rPr>
            <w:rFonts w:ascii="Arial" w:cs="Arial" w:eastAsia="Arial" w:hAnsi="Arial"/>
            <w:b w:val="0"/>
            <w:bCs w:val="0"/>
            <w:i w:val="0"/>
            <w:iCs w:val="0"/>
            <w:smallCaps w:val="0"/>
            <w:strike w:val="0"/>
            <w:color w:val="215e9e"/>
            <w:sz w:val="20"/>
            <w:szCs w:val="20"/>
            <w:u w:val="single"/>
            <w:shd w:fill="auto" w:val="clear"/>
            <w:vertAlign w:val="baseline"/>
            <w:rtl w:val="0"/>
          </w:rPr>
          <w:t xml:space="preserve"> (SMPE)</w:t>
        </w:r>
      </w:hyperlink>
      <w:r w:rsidDel="00000000" w:rsidR="00000000" w:rsidRPr="00000000">
        <w:rPr>
          <w:rFonts w:ascii="Arial" w:cs="Arial" w:eastAsia="Arial" w:hAnsi="Arial"/>
          <w:b w:val="0"/>
          <w:bCs w:val="0"/>
          <w:i w:val="0"/>
          <w:iCs w:val="0"/>
          <w:smallCaps w:val="0"/>
          <w:strike w:val="0"/>
          <w:color w:val="215e9e"/>
          <w:sz w:val="20"/>
          <w:szCs w:val="20"/>
          <w:u w:val="none"/>
          <w:shd w:fill="auto" w:val="clear"/>
          <w:vertAlign w:val="baseline"/>
          <w:rtl w:val="0"/>
        </w:rPr>
        <w:t xml:space="preserve"> </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sont fournies ci-dessous.</w:t>
      </w:r>
      <w:r w:rsidDel="00000000" w:rsidR="00000000" w:rsidRPr="00000000">
        <w:rPr>
          <w:rFonts w:ascii="Arial" w:cs="Arial" w:eastAsia="Arial" w:hAnsi="Arial"/>
          <w:b w:val="0"/>
          <w:bCs w:val="0"/>
          <w:i w:val="0"/>
          <w:iCs w:val="0"/>
          <w:smallCaps w:val="0"/>
          <w:strike w:val="0"/>
          <w:color w:val="000000"/>
          <w:sz w:val="18.333333333333336"/>
          <w:szCs w:val="18.333333333333336"/>
          <w:u w:val="none"/>
          <w:shd w:fill="auto" w:val="clear"/>
          <w:vertAlign w:val="superscript"/>
          <w:rtl w:val="0"/>
        </w:rPr>
        <w:t xml:space="preserve">5</w:t>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7411238</wp:posOffset>
                </wp:positionH>
                <wp:positionV relativeFrom="page">
                  <wp:posOffset>-4761</wp:posOffset>
                </wp:positionV>
                <wp:extent cx="153670" cy="10701655"/>
                <wp:effectExtent b="0" l="0" r="0" t="0"/>
                <wp:wrapNone/>
                <wp:docPr id="35" name=""/>
                <a:graphic>
                  <a:graphicData uri="http://schemas.microsoft.com/office/word/2010/wordprocessingShape">
                    <wps:wsp>
                      <wps:cNvSpPr/>
                      <wps:cNvPr id="17" name="Shape 17"/>
                      <wps:spPr>
                        <a:xfrm>
                          <a:off x="5273928" y="0"/>
                          <a:ext cx="144145" cy="7560000"/>
                        </a:xfrm>
                        <a:custGeom>
                          <a:rect b="b" l="l" r="r" t="t"/>
                          <a:pathLst>
                            <a:path extrusionOk="0" h="10692130" w="144145">
                              <a:moveTo>
                                <a:pt x="0" y="0"/>
                              </a:moveTo>
                              <a:lnTo>
                                <a:pt x="0" y="10692003"/>
                              </a:lnTo>
                              <a:lnTo>
                                <a:pt x="144005" y="10692003"/>
                              </a:lnTo>
                              <a:lnTo>
                                <a:pt x="144005" y="0"/>
                              </a:lnTo>
                              <a:lnTo>
                                <a:pt x="0" y="0"/>
                              </a:lnTo>
                              <a:close/>
                            </a:path>
                          </a:pathLst>
                        </a:custGeom>
                        <a:solidFill>
                          <a:srgbClr val="039FA1"/>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page">
                  <wp:posOffset>7411238</wp:posOffset>
                </wp:positionH>
                <wp:positionV relativeFrom="page">
                  <wp:posOffset>-4761</wp:posOffset>
                </wp:positionV>
                <wp:extent cx="153670" cy="10701655"/>
                <wp:effectExtent b="0" l="0" r="0" t="0"/>
                <wp:wrapNone/>
                <wp:docPr id="35" name="image13.png"/>
                <a:graphic>
                  <a:graphicData uri="http://schemas.openxmlformats.org/drawingml/2006/picture">
                    <pic:pic>
                      <pic:nvPicPr>
                        <pic:cNvPr id="0" name="image13.png"/>
                        <pic:cNvPicPr preferRelativeResize="0"/>
                      </pic:nvPicPr>
                      <pic:blipFill>
                        <a:blip r:embed="rId9"/>
                        <a:srcRect/>
                        <a:stretch>
                          <a:fillRect/>
                        </a:stretch>
                      </pic:blipFill>
                      <pic:spPr>
                        <a:xfrm>
                          <a:off x="0" y="0"/>
                          <a:ext cx="153670" cy="10701655"/>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1170940</wp:posOffset>
            </wp:positionH>
            <wp:positionV relativeFrom="paragraph">
              <wp:posOffset>-825499</wp:posOffset>
            </wp:positionV>
            <wp:extent cx="5617210" cy="4754880"/>
            <wp:effectExtent b="0" l="0" r="0" t="0"/>
            <wp:wrapTopAndBottom distB="0" distT="0"/>
            <wp:docPr id="43" name="image3.jpg"/>
            <a:graphic>
              <a:graphicData uri="http://schemas.openxmlformats.org/drawingml/2006/picture">
                <pic:pic>
                  <pic:nvPicPr>
                    <pic:cNvPr id="0" name="image3.jpg"/>
                    <pic:cNvPicPr preferRelativeResize="0"/>
                  </pic:nvPicPr>
                  <pic:blipFill>
                    <a:blip r:embed="rId17"/>
                    <a:srcRect b="0" l="0" r="0" t="0"/>
                    <a:stretch>
                      <a:fillRect/>
                    </a:stretch>
                  </pic:blipFill>
                  <pic:spPr>
                    <a:xfrm>
                      <a:off x="0" y="0"/>
                      <a:ext cx="5617210" cy="4754880"/>
                    </a:xfrm>
                    <a:prstGeom prst="rect"/>
                    <a:ln/>
                  </pic:spPr>
                </pic:pic>
              </a:graphicData>
            </a:graphic>
          </wp:anchor>
        </w:drawing>
      </w:r>
    </w:p>
    <w:p w:rsidR="00000000" w:rsidDel="00000000" w:rsidP="00000000" w:rsidRDefault="00000000" w:rsidRPr="00000000" w14:paraId="00000052">
      <w:pPr>
        <w:pStyle w:val="Heading2"/>
        <w:ind w:firstLine="1105"/>
        <w:rPr/>
      </w:pPr>
      <w:r w:rsidDel="00000000" w:rsidR="00000000" w:rsidRPr="00000000">
        <w:rPr>
          <w:rtl w:val="0"/>
        </w:rPr>
      </w:r>
    </w:p>
    <w:p w:rsidR="00000000" w:rsidDel="00000000" w:rsidP="00000000" w:rsidRDefault="00000000" w:rsidRPr="00000000" w14:paraId="00000053">
      <w:pPr>
        <w:pStyle w:val="Heading2"/>
        <w:ind w:firstLine="1105"/>
        <w:rPr/>
      </w:pPr>
      <w:r w:rsidDel="00000000" w:rsidR="00000000" w:rsidRPr="00000000">
        <w:rPr>
          <w:rtl w:val="0"/>
        </w:rPr>
      </w:r>
    </w:p>
    <w:p w:rsidR="00000000" w:rsidDel="00000000" w:rsidP="00000000" w:rsidRDefault="00000000" w:rsidRPr="00000000" w14:paraId="00000054">
      <w:pPr>
        <w:pStyle w:val="Heading2"/>
        <w:ind w:firstLine="1105"/>
        <w:rPr/>
      </w:pPr>
      <w:r w:rsidDel="00000000" w:rsidR="00000000" w:rsidRPr="00000000">
        <w:rPr>
          <w:rtl w:val="0"/>
        </w:rPr>
      </w:r>
    </w:p>
    <w:p w:rsidR="00000000" w:rsidDel="00000000" w:rsidP="00000000" w:rsidRDefault="00000000" w:rsidRPr="00000000" w14:paraId="00000055">
      <w:pPr>
        <w:pStyle w:val="Heading2"/>
        <w:ind w:firstLine="1105"/>
        <w:rPr/>
      </w:pPr>
      <w:r w:rsidDel="00000000" w:rsidR="00000000" w:rsidRPr="00000000">
        <w:rPr>
          <w:rtl w:val="0"/>
        </w:rPr>
      </w:r>
    </w:p>
    <w:p w:rsidR="00000000" w:rsidDel="00000000" w:rsidP="00000000" w:rsidRDefault="00000000" w:rsidRPr="00000000" w14:paraId="00000056">
      <w:pPr>
        <w:pStyle w:val="Heading2"/>
        <w:ind w:firstLine="1105"/>
        <w:rPr/>
      </w:pPr>
      <w:r w:rsidDel="00000000" w:rsidR="00000000" w:rsidRPr="00000000">
        <w:rPr>
          <w:rtl w:val="0"/>
        </w:rPr>
      </w:r>
    </w:p>
    <w:p w:rsidR="00000000" w:rsidDel="00000000" w:rsidP="00000000" w:rsidRDefault="00000000" w:rsidRPr="00000000" w14:paraId="00000057">
      <w:pPr>
        <w:pStyle w:val="Heading2"/>
        <w:ind w:firstLine="1105"/>
        <w:rPr/>
      </w:pPr>
      <w:r w:rsidDel="00000000" w:rsidR="00000000" w:rsidRPr="00000000">
        <w:rPr>
          <w:rtl w:val="0"/>
        </w:rPr>
      </w:r>
    </w:p>
    <w:p w:rsidR="00000000" w:rsidDel="00000000" w:rsidP="00000000" w:rsidRDefault="00000000" w:rsidRPr="00000000" w14:paraId="00000058">
      <w:pPr>
        <w:pStyle w:val="Heading2"/>
        <w:ind w:firstLine="1105"/>
        <w:rPr>
          <w:b w:val="0"/>
          <w:bCs w:val="0"/>
        </w:rPr>
      </w:pPr>
      <w:r w:rsidDel="00000000" w:rsidR="00000000" w:rsidRPr="00000000">
        <w:rPr>
          <w:rtl w:val="0"/>
        </w:rPr>
        <w:t xml:space="preserve">Niveaux des programmes de prévention et d'intervention de la Protection de l’enfance dans l’Action Humanitaire</w:t>
      </w:r>
      <w:r w:rsidDel="00000000" w:rsidR="00000000" w:rsidRPr="00000000">
        <w:rPr>
          <w:rtl w:val="0"/>
        </w:rPr>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1" w:lineRule="auto"/>
        <w:ind w:left="1105" w:right="1244" w:firstLine="0"/>
        <w:jc w:val="both"/>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0"/>
          <w:szCs w:val="20"/>
          <w:u w:val="none"/>
          <w:shd w:fill="auto" w:val="clear"/>
          <w:vertAlign w:val="baseline"/>
          <w:rtl w:val="0"/>
        </w:rPr>
        <w:t xml:space="preserve">Ce cadre est axé sur la prévention primaire</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 La prévention primaire s'attaque aux causes profondes des préjudices subis par les enfants au sein d'une population ou d'une communauté, ce qui permet de réduire globalement le nombre de familles et d'enfants ayant besoin de services de prévention secondaire et tertiaire et de services d'intervention. L'investissement dans la prévention primaire est essentiel pour garantir la responsabilité à l'égard des enfants et le caractère central de la protection dans les efforts de préparation et d'intervention humanitaires.</w:t>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0">
      <w:pPr>
        <w:pStyle w:val="Heading1"/>
        <w:numPr>
          <w:ilvl w:val="0"/>
          <w:numId w:val="3"/>
        </w:numPr>
        <w:tabs>
          <w:tab w:val="left" w:leader="none" w:pos="1807"/>
        </w:tabs>
        <w:spacing w:line="232" w:lineRule="auto"/>
        <w:ind w:left="1105" w:right="2219" w:firstLine="0"/>
        <w:rPr/>
      </w:pPr>
      <w:r w:rsidDel="00000000" w:rsidR="00000000" w:rsidRPr="00000000">
        <w:rPr>
          <w:color w:val="039fa1"/>
          <w:rtl w:val="0"/>
        </w:rPr>
        <w:t xml:space="preserve">TERMES CLÉS POUR LA PROGRAMMATION DE LA PRÉVENTION PRIMAIRE</w:t>
      </w:r>
      <w:r w:rsidDel="00000000" w:rsidR="00000000" w:rsidRPr="00000000">
        <w:rPr>
          <w:rtl w:val="0"/>
        </w:rPr>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7" w:line="271" w:lineRule="auto"/>
        <w:ind w:left="1105" w:right="1244" w:firstLine="0"/>
        <w:jc w:val="both"/>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Les efforts de prévention primaire reposent sur la compréhension des causes profondes des préjudices subis par les enfants et des facteurs de protection qui atténuent ces préjudices dans un contexte donné.</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3">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445"/>
        </w:tabs>
        <w:spacing w:after="0" w:before="0" w:line="271" w:lineRule="auto"/>
        <w:ind w:left="1445" w:right="1244" w:hanging="340.99999999999994"/>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Les facteurs de risque sont des menaces dans l'environnement de l'enfant et des vulnérabilités qui augmentent la probabilité de résultats néfastes pour les enfants. Il s'agit notamment des causes profondes des préjudices subis par les enfants</w:t>
      </w:r>
    </w:p>
    <w:p w:rsidR="00000000" w:rsidDel="00000000" w:rsidP="00000000" w:rsidRDefault="00000000" w:rsidRPr="00000000" w14:paraId="00000064">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445"/>
        </w:tabs>
        <w:spacing w:after="0" w:before="90" w:line="240" w:lineRule="auto"/>
        <w:ind w:left="1445" w:right="0" w:hanging="340"/>
        <w:jc w:val="left"/>
        <w:rPr>
          <w:rFonts w:ascii="Arial" w:cs="Arial" w:eastAsia="Arial" w:hAnsi="Arial"/>
          <w:b w:val="0"/>
          <w:bCs w:val="0"/>
          <w:i w:val="0"/>
          <w:iCs w:val="0"/>
          <w:smallCaps w:val="0"/>
          <w:strike w:val="0"/>
          <w:color w:val="000000"/>
          <w:sz w:val="20"/>
          <w:szCs w:val="20"/>
          <w:u w:val="none"/>
          <w:shd w:fill="auto" w:val="clear"/>
          <w:vertAlign w:val="baseline"/>
        </w:rPr>
        <w:sectPr>
          <w:type w:val="nextPage"/>
          <w:pgSz w:h="16840" w:w="11910" w:orient="portrait"/>
          <w:pgMar w:bottom="440" w:top="0" w:left="425" w:right="283" w:header="0" w:footer="244"/>
        </w:sect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 Les facteurs de protection réduisent la probabilité d'une issue néfaste et favorisent le bien-être.</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8" w:line="240" w:lineRule="auto"/>
        <w:ind w:left="0" w:right="0" w:firstLine="0"/>
        <w:jc w:val="left"/>
        <w:rPr>
          <w:rFonts w:ascii="Arial" w:cs="Arial" w:eastAsia="Arial" w:hAnsi="Arial"/>
          <w:b w:val="0"/>
          <w:bCs w:val="0"/>
          <w:i w:val="0"/>
          <w:iCs w:val="0"/>
          <w:smallCaps w:val="0"/>
          <w:strike w:val="0"/>
          <w:color w:val="000000"/>
          <w:sz w:val="72"/>
          <w:szCs w:val="7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72"/>
          <w:szCs w:val="72"/>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-4761</wp:posOffset>
                </wp:positionH>
                <wp:positionV relativeFrom="page">
                  <wp:posOffset>-4761</wp:posOffset>
                </wp:positionV>
                <wp:extent cx="153670" cy="10701655"/>
                <wp:effectExtent b="0" l="0" r="0" t="0"/>
                <wp:wrapNone/>
                <wp:docPr id="30" name=""/>
                <a:graphic>
                  <a:graphicData uri="http://schemas.microsoft.com/office/word/2010/wordprocessingShape">
                    <wps:wsp>
                      <wps:cNvSpPr/>
                      <wps:cNvPr id="8" name="Shape 8"/>
                      <wps:spPr>
                        <a:xfrm>
                          <a:off x="5273928" y="0"/>
                          <a:ext cx="144145" cy="7560000"/>
                        </a:xfrm>
                        <a:custGeom>
                          <a:rect b="b" l="l" r="r" t="t"/>
                          <a:pathLst>
                            <a:path extrusionOk="0" h="10692130" w="144145">
                              <a:moveTo>
                                <a:pt x="144005" y="10692003"/>
                              </a:moveTo>
                              <a:lnTo>
                                <a:pt x="144005" y="0"/>
                              </a:lnTo>
                              <a:lnTo>
                                <a:pt x="0" y="0"/>
                              </a:lnTo>
                              <a:lnTo>
                                <a:pt x="0" y="10692003"/>
                              </a:lnTo>
                              <a:lnTo>
                                <a:pt x="144005" y="10692003"/>
                              </a:lnTo>
                              <a:close/>
                            </a:path>
                          </a:pathLst>
                        </a:custGeom>
                        <a:solidFill>
                          <a:srgbClr val="039FA1"/>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page">
                  <wp:posOffset>-4761</wp:posOffset>
                </wp:positionH>
                <wp:positionV relativeFrom="page">
                  <wp:posOffset>-4761</wp:posOffset>
                </wp:positionV>
                <wp:extent cx="153670" cy="10701655"/>
                <wp:effectExtent b="0" l="0" r="0" t="0"/>
                <wp:wrapNone/>
                <wp:docPr id="30" name="image8.png"/>
                <a:graphic>
                  <a:graphicData uri="http://schemas.openxmlformats.org/drawingml/2006/picture">
                    <pic:pic>
                      <pic:nvPicPr>
                        <pic:cNvPr id="0" name="image8.png"/>
                        <pic:cNvPicPr preferRelativeResize="0"/>
                      </pic:nvPicPr>
                      <pic:blipFill>
                        <a:blip r:embed="rId9"/>
                        <a:srcRect/>
                        <a:stretch>
                          <a:fillRect/>
                        </a:stretch>
                      </pic:blipFill>
                      <pic:spPr>
                        <a:xfrm>
                          <a:off x="0" y="0"/>
                          <a:ext cx="153670" cy="10701655"/>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66">
      <w:pPr>
        <w:tabs>
          <w:tab w:val="left" w:leader="none" w:pos="3270"/>
          <w:tab w:val="left" w:leader="none" w:pos="4270"/>
          <w:tab w:val="center" w:leader="none" w:pos="8963"/>
        </w:tabs>
        <w:spacing w:before="1" w:lineRule="auto"/>
        <w:ind w:right="113"/>
        <w:rPr>
          <w:rFonts w:ascii="Arial" w:cs="Arial" w:eastAsia="Arial" w:hAnsi="Arial"/>
          <w:b w:val="1"/>
          <w:bCs w:val="1"/>
          <w:sz w:val="72"/>
          <w:szCs w:val="72"/>
        </w:rPr>
      </w:pPr>
      <w:r w:rsidDel="00000000" w:rsidR="00000000" w:rsidRPr="00000000">
        <w:rPr>
          <w:rFonts w:ascii="Arial" w:cs="Arial" w:eastAsia="Arial" w:hAnsi="Arial"/>
          <w:b w:val="1"/>
          <w:bCs w:val="1"/>
          <w:color w:val="a3a3a3"/>
          <w:sz w:val="72"/>
          <w:szCs w:val="72"/>
          <w:rtl w:val="0"/>
        </w:rPr>
        <w:tab/>
        <w:tab/>
        <w:t xml:space="preserve">+  </w:t>
        <w:tab/>
        <w:t xml:space="preserve">+</w:t>
        <w:tab/>
        <w:t xml:space="preserve">=</w:t>
      </w: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2762603</wp:posOffset>
                </wp:positionH>
                <wp:positionV relativeFrom="paragraph">
                  <wp:posOffset>-427559</wp:posOffset>
                </wp:positionV>
                <wp:extent cx="1497330" cy="1497330"/>
                <wp:effectExtent b="0" l="0" r="0" t="0"/>
                <wp:wrapNone/>
                <wp:docPr id="39" name=""/>
                <a:graphic>
                  <a:graphicData uri="http://schemas.microsoft.com/office/word/2010/wordprocessingGroup">
                    <wpg:wgp>
                      <wpg:cNvGrpSpPr/>
                      <wpg:grpSpPr>
                        <a:xfrm>
                          <a:off x="4597325" y="3031325"/>
                          <a:ext cx="1497330" cy="1497330"/>
                          <a:chOff x="4597325" y="3031325"/>
                          <a:chExt cx="1497350" cy="1497350"/>
                        </a:xfrm>
                      </wpg:grpSpPr>
                      <wpg:grpSp>
                        <wpg:cNvGrpSpPr/>
                        <wpg:grpSpPr>
                          <a:xfrm>
                            <a:off x="4597335" y="3031335"/>
                            <a:ext cx="1497330" cy="1497330"/>
                            <a:chOff x="0" y="0"/>
                            <a:chExt cx="1497330" cy="1497330"/>
                          </a:xfrm>
                        </wpg:grpSpPr>
                        <wps:wsp>
                          <wps:cNvSpPr/>
                          <wps:cNvPr id="3" name="Shape 3"/>
                          <wps:spPr>
                            <a:xfrm>
                              <a:off x="0" y="0"/>
                              <a:ext cx="1497325" cy="14973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 name="Shape 22"/>
                          <wps:spPr>
                            <a:xfrm>
                              <a:off x="0" y="0"/>
                              <a:ext cx="1497330" cy="1497330"/>
                            </a:xfrm>
                            <a:custGeom>
                              <a:rect b="b" l="l" r="r" t="t"/>
                              <a:pathLst>
                                <a:path extrusionOk="0" h="1497330" w="1497330">
                                  <a:moveTo>
                                    <a:pt x="748664" y="0"/>
                                  </a:moveTo>
                                  <a:lnTo>
                                    <a:pt x="701318" y="1472"/>
                                  </a:lnTo>
                                  <a:lnTo>
                                    <a:pt x="654754" y="5833"/>
                                  </a:lnTo>
                                  <a:lnTo>
                                    <a:pt x="609060" y="12993"/>
                                  </a:lnTo>
                                  <a:lnTo>
                                    <a:pt x="564324" y="22865"/>
                                  </a:lnTo>
                                  <a:lnTo>
                                    <a:pt x="520634" y="35361"/>
                                  </a:lnTo>
                                  <a:lnTo>
                                    <a:pt x="478077" y="50393"/>
                                  </a:lnTo>
                                  <a:lnTo>
                                    <a:pt x="436741" y="67875"/>
                                  </a:lnTo>
                                  <a:lnTo>
                                    <a:pt x="396714" y="87718"/>
                                  </a:lnTo>
                                  <a:lnTo>
                                    <a:pt x="358084" y="109834"/>
                                  </a:lnTo>
                                  <a:lnTo>
                                    <a:pt x="320937" y="134136"/>
                                  </a:lnTo>
                                  <a:lnTo>
                                    <a:pt x="285362" y="160536"/>
                                  </a:lnTo>
                                  <a:lnTo>
                                    <a:pt x="251447" y="188946"/>
                                  </a:lnTo>
                                  <a:lnTo>
                                    <a:pt x="219279" y="219279"/>
                                  </a:lnTo>
                                  <a:lnTo>
                                    <a:pt x="188946" y="251447"/>
                                  </a:lnTo>
                                  <a:lnTo>
                                    <a:pt x="160536" y="285362"/>
                                  </a:lnTo>
                                  <a:lnTo>
                                    <a:pt x="134136" y="320937"/>
                                  </a:lnTo>
                                  <a:lnTo>
                                    <a:pt x="109834" y="358084"/>
                                  </a:lnTo>
                                  <a:lnTo>
                                    <a:pt x="87718" y="396714"/>
                                  </a:lnTo>
                                  <a:lnTo>
                                    <a:pt x="67875" y="436741"/>
                                  </a:lnTo>
                                  <a:lnTo>
                                    <a:pt x="50393" y="478077"/>
                                  </a:lnTo>
                                  <a:lnTo>
                                    <a:pt x="35361" y="520634"/>
                                  </a:lnTo>
                                  <a:lnTo>
                                    <a:pt x="22865" y="564324"/>
                                  </a:lnTo>
                                  <a:lnTo>
                                    <a:pt x="12993" y="609060"/>
                                  </a:lnTo>
                                  <a:lnTo>
                                    <a:pt x="5833" y="654754"/>
                                  </a:lnTo>
                                  <a:lnTo>
                                    <a:pt x="1472" y="701318"/>
                                  </a:lnTo>
                                  <a:lnTo>
                                    <a:pt x="0" y="748664"/>
                                  </a:lnTo>
                                  <a:lnTo>
                                    <a:pt x="1472" y="796011"/>
                                  </a:lnTo>
                                  <a:lnTo>
                                    <a:pt x="5833" y="842575"/>
                                  </a:lnTo>
                                  <a:lnTo>
                                    <a:pt x="12993" y="888269"/>
                                  </a:lnTo>
                                  <a:lnTo>
                                    <a:pt x="22865" y="933005"/>
                                  </a:lnTo>
                                  <a:lnTo>
                                    <a:pt x="35361" y="976695"/>
                                  </a:lnTo>
                                  <a:lnTo>
                                    <a:pt x="50393" y="1019252"/>
                                  </a:lnTo>
                                  <a:lnTo>
                                    <a:pt x="67875" y="1060588"/>
                                  </a:lnTo>
                                  <a:lnTo>
                                    <a:pt x="87718" y="1100615"/>
                                  </a:lnTo>
                                  <a:lnTo>
                                    <a:pt x="109834" y="1139245"/>
                                  </a:lnTo>
                                  <a:lnTo>
                                    <a:pt x="134136" y="1176392"/>
                                  </a:lnTo>
                                  <a:lnTo>
                                    <a:pt x="160536" y="1211967"/>
                                  </a:lnTo>
                                  <a:lnTo>
                                    <a:pt x="188946" y="1245882"/>
                                  </a:lnTo>
                                  <a:lnTo>
                                    <a:pt x="219279" y="1278050"/>
                                  </a:lnTo>
                                  <a:lnTo>
                                    <a:pt x="251447" y="1308383"/>
                                  </a:lnTo>
                                  <a:lnTo>
                                    <a:pt x="285362" y="1336793"/>
                                  </a:lnTo>
                                  <a:lnTo>
                                    <a:pt x="320937" y="1363193"/>
                                  </a:lnTo>
                                  <a:lnTo>
                                    <a:pt x="358084" y="1387495"/>
                                  </a:lnTo>
                                  <a:lnTo>
                                    <a:pt x="396714" y="1409611"/>
                                  </a:lnTo>
                                  <a:lnTo>
                                    <a:pt x="436741" y="1429454"/>
                                  </a:lnTo>
                                  <a:lnTo>
                                    <a:pt x="478077" y="1446936"/>
                                  </a:lnTo>
                                  <a:lnTo>
                                    <a:pt x="520634" y="1461968"/>
                                  </a:lnTo>
                                  <a:lnTo>
                                    <a:pt x="564324" y="1474464"/>
                                  </a:lnTo>
                                  <a:lnTo>
                                    <a:pt x="609060" y="1484336"/>
                                  </a:lnTo>
                                  <a:lnTo>
                                    <a:pt x="654754" y="1491496"/>
                                  </a:lnTo>
                                  <a:lnTo>
                                    <a:pt x="701318" y="1495857"/>
                                  </a:lnTo>
                                  <a:lnTo>
                                    <a:pt x="748664" y="1497329"/>
                                  </a:lnTo>
                                  <a:lnTo>
                                    <a:pt x="796011" y="1495857"/>
                                  </a:lnTo>
                                  <a:lnTo>
                                    <a:pt x="842575" y="1491496"/>
                                  </a:lnTo>
                                  <a:lnTo>
                                    <a:pt x="888269" y="1484336"/>
                                  </a:lnTo>
                                  <a:lnTo>
                                    <a:pt x="933005" y="1474464"/>
                                  </a:lnTo>
                                  <a:lnTo>
                                    <a:pt x="976695" y="1461968"/>
                                  </a:lnTo>
                                  <a:lnTo>
                                    <a:pt x="1019252" y="1446936"/>
                                  </a:lnTo>
                                  <a:lnTo>
                                    <a:pt x="1060588" y="1429454"/>
                                  </a:lnTo>
                                  <a:lnTo>
                                    <a:pt x="1100615" y="1409611"/>
                                  </a:lnTo>
                                  <a:lnTo>
                                    <a:pt x="1139245" y="1387495"/>
                                  </a:lnTo>
                                  <a:lnTo>
                                    <a:pt x="1176392" y="1363193"/>
                                  </a:lnTo>
                                  <a:lnTo>
                                    <a:pt x="1211967" y="1336793"/>
                                  </a:lnTo>
                                  <a:lnTo>
                                    <a:pt x="1245882" y="1308383"/>
                                  </a:lnTo>
                                  <a:lnTo>
                                    <a:pt x="1278050" y="1278050"/>
                                  </a:lnTo>
                                  <a:lnTo>
                                    <a:pt x="1308383" y="1245882"/>
                                  </a:lnTo>
                                  <a:lnTo>
                                    <a:pt x="1336793" y="1211967"/>
                                  </a:lnTo>
                                  <a:lnTo>
                                    <a:pt x="1363193" y="1176392"/>
                                  </a:lnTo>
                                  <a:lnTo>
                                    <a:pt x="1387495" y="1139245"/>
                                  </a:lnTo>
                                  <a:lnTo>
                                    <a:pt x="1409611" y="1100615"/>
                                  </a:lnTo>
                                  <a:lnTo>
                                    <a:pt x="1429454" y="1060588"/>
                                  </a:lnTo>
                                  <a:lnTo>
                                    <a:pt x="1446936" y="1019252"/>
                                  </a:lnTo>
                                  <a:lnTo>
                                    <a:pt x="1461968" y="976695"/>
                                  </a:lnTo>
                                  <a:lnTo>
                                    <a:pt x="1474464" y="933005"/>
                                  </a:lnTo>
                                  <a:lnTo>
                                    <a:pt x="1484336" y="888269"/>
                                  </a:lnTo>
                                  <a:lnTo>
                                    <a:pt x="1491496" y="842575"/>
                                  </a:lnTo>
                                  <a:lnTo>
                                    <a:pt x="1495857" y="796011"/>
                                  </a:lnTo>
                                  <a:lnTo>
                                    <a:pt x="1497330" y="748664"/>
                                  </a:lnTo>
                                  <a:lnTo>
                                    <a:pt x="1495857" y="701318"/>
                                  </a:lnTo>
                                  <a:lnTo>
                                    <a:pt x="1491496" y="654754"/>
                                  </a:lnTo>
                                  <a:lnTo>
                                    <a:pt x="1484336" y="609060"/>
                                  </a:lnTo>
                                  <a:lnTo>
                                    <a:pt x="1474464" y="564324"/>
                                  </a:lnTo>
                                  <a:lnTo>
                                    <a:pt x="1461968" y="520634"/>
                                  </a:lnTo>
                                  <a:lnTo>
                                    <a:pt x="1446936" y="478077"/>
                                  </a:lnTo>
                                  <a:lnTo>
                                    <a:pt x="1429454" y="436741"/>
                                  </a:lnTo>
                                  <a:lnTo>
                                    <a:pt x="1409611" y="396714"/>
                                  </a:lnTo>
                                  <a:lnTo>
                                    <a:pt x="1387495" y="358084"/>
                                  </a:lnTo>
                                  <a:lnTo>
                                    <a:pt x="1363193" y="320937"/>
                                  </a:lnTo>
                                  <a:lnTo>
                                    <a:pt x="1336793" y="285362"/>
                                  </a:lnTo>
                                  <a:lnTo>
                                    <a:pt x="1308383" y="251447"/>
                                  </a:lnTo>
                                  <a:lnTo>
                                    <a:pt x="1278050" y="219279"/>
                                  </a:lnTo>
                                  <a:lnTo>
                                    <a:pt x="1245882" y="188946"/>
                                  </a:lnTo>
                                  <a:lnTo>
                                    <a:pt x="1211967" y="160536"/>
                                  </a:lnTo>
                                  <a:lnTo>
                                    <a:pt x="1176392" y="134136"/>
                                  </a:lnTo>
                                  <a:lnTo>
                                    <a:pt x="1139245" y="109834"/>
                                  </a:lnTo>
                                  <a:lnTo>
                                    <a:pt x="1100615" y="87718"/>
                                  </a:lnTo>
                                  <a:lnTo>
                                    <a:pt x="1060588" y="67875"/>
                                  </a:lnTo>
                                  <a:lnTo>
                                    <a:pt x="1019252" y="50393"/>
                                  </a:lnTo>
                                  <a:lnTo>
                                    <a:pt x="976695" y="35361"/>
                                  </a:lnTo>
                                  <a:lnTo>
                                    <a:pt x="933005" y="22865"/>
                                  </a:lnTo>
                                  <a:lnTo>
                                    <a:pt x="888269" y="12993"/>
                                  </a:lnTo>
                                  <a:lnTo>
                                    <a:pt x="842575" y="5833"/>
                                  </a:lnTo>
                                  <a:lnTo>
                                    <a:pt x="796011" y="1472"/>
                                  </a:lnTo>
                                  <a:lnTo>
                                    <a:pt x="748664" y="0"/>
                                  </a:lnTo>
                                  <a:close/>
                                </a:path>
                              </a:pathLst>
                            </a:custGeom>
                            <a:solidFill>
                              <a:srgbClr val="D9EDF6"/>
                            </a:solidFill>
                            <a:ln>
                              <a:noFill/>
                            </a:ln>
                          </wps:spPr>
                          <wps:bodyPr anchorCtr="0" anchor="ctr" bIns="91425" lIns="91425" spcFirstLastPara="1" rIns="91425" wrap="square" tIns="91425">
                            <a:noAutofit/>
                          </wps:bodyPr>
                        </wps:wsp>
                        <wps:wsp>
                          <wps:cNvSpPr/>
                          <wps:cNvPr id="23" name="Shape 23"/>
                          <wps:spPr>
                            <a:xfrm>
                              <a:off x="214061" y="516771"/>
                              <a:ext cx="334645" cy="463550"/>
                            </a:xfrm>
                            <a:custGeom>
                              <a:rect b="b" l="l" r="r" t="t"/>
                              <a:pathLst>
                                <a:path extrusionOk="0" h="463550" w="334645">
                                  <a:moveTo>
                                    <a:pt x="334276" y="292049"/>
                                  </a:moveTo>
                                  <a:lnTo>
                                    <a:pt x="326872" y="292049"/>
                                  </a:lnTo>
                                  <a:lnTo>
                                    <a:pt x="261010" y="293789"/>
                                  </a:lnTo>
                                  <a:lnTo>
                                    <a:pt x="261010" y="0"/>
                                  </a:lnTo>
                                  <a:lnTo>
                                    <a:pt x="73266" y="0"/>
                                  </a:lnTo>
                                  <a:lnTo>
                                    <a:pt x="73266" y="298704"/>
                                  </a:lnTo>
                                  <a:lnTo>
                                    <a:pt x="0" y="300621"/>
                                  </a:lnTo>
                                  <a:lnTo>
                                    <a:pt x="162852" y="463473"/>
                                  </a:lnTo>
                                  <a:lnTo>
                                    <a:pt x="334276" y="292049"/>
                                  </a:lnTo>
                                  <a:close/>
                                </a:path>
                              </a:pathLst>
                            </a:custGeom>
                            <a:solidFill>
                              <a:srgbClr val="0489C5"/>
                            </a:solidFill>
                            <a:ln>
                              <a:noFill/>
                            </a:ln>
                          </wps:spPr>
                          <wps:bodyPr anchorCtr="0" anchor="ctr" bIns="91425" lIns="91425" spcFirstLastPara="1" rIns="91425" wrap="square" tIns="91425">
                            <a:noAutofit/>
                          </wps:bodyPr>
                        </wps:wsp>
                        <wps:wsp>
                          <wps:cNvSpPr/>
                          <wps:cNvPr id="24" name="Shape 24"/>
                          <wps:spPr>
                            <a:xfrm>
                              <a:off x="0" y="0"/>
                              <a:ext cx="1497330" cy="149733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p w:rsidR="00000000" w:rsidDel="00000000" w:rsidP="00000000" w:rsidRDefault="00000000" w:rsidRPr="00000000">
                                <w:pPr>
                                  <w:spacing w:after="0" w:before="106.99999809265137"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p w:rsidR="00000000" w:rsidDel="00000000" w:rsidP="00000000" w:rsidRDefault="00000000" w:rsidRPr="00000000">
                                <w:pPr>
                                  <w:spacing w:after="0" w:before="0" w:line="270.99998474121094"/>
                                  <w:ind w:left="1056.9999694824219" w:right="206.00000381469727" w:firstLine="1056.9999694824219"/>
                                  <w:jc w:val="left"/>
                                  <w:textDirection w:val="bt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1"/>
                                    <w:i w:val="0"/>
                                    <w:smallCaps w:val="0"/>
                                    <w:strike w:val="0"/>
                                    <w:color w:val="0489c5"/>
                                    <w:sz w:val="20"/>
                                    <w:vertAlign w:val="baseline"/>
                                  </w:rPr>
                                  <w:t xml:space="preserve">Facteurs de Risque réduits</w:t>
                                </w:r>
                              </w:p>
                            </w:txbxContent>
                          </wps:txbx>
                          <wps:bodyPr anchorCtr="0" anchor="t" bIns="0" lIns="0" spcFirstLastPara="1" rIns="0" wrap="square" tIns="0">
                            <a:noAutofit/>
                          </wps:bodyPr>
                        </wps:wsp>
                      </wpg:grpSp>
                    </wpg:wgp>
                  </a:graphicData>
                </a:graphic>
              </wp:anchor>
            </w:drawing>
          </mc:Choice>
          <mc:Fallback>
            <w:drawing>
              <wp:anchor allowOverlap="1" behindDoc="1" distB="0" distT="0" distL="0" distR="0" hidden="0" layoutInCell="1" locked="0" relativeHeight="0" simplePos="0">
                <wp:simplePos x="0" y="0"/>
                <wp:positionH relativeFrom="column">
                  <wp:posOffset>2762603</wp:posOffset>
                </wp:positionH>
                <wp:positionV relativeFrom="paragraph">
                  <wp:posOffset>-427559</wp:posOffset>
                </wp:positionV>
                <wp:extent cx="1497330" cy="1497330"/>
                <wp:effectExtent b="0" l="0" r="0" t="0"/>
                <wp:wrapNone/>
                <wp:docPr id="39" name="image18.png"/>
                <a:graphic>
                  <a:graphicData uri="http://schemas.openxmlformats.org/drawingml/2006/picture">
                    <pic:pic>
                      <pic:nvPicPr>
                        <pic:cNvPr id="0" name="image18.png"/>
                        <pic:cNvPicPr preferRelativeResize="0"/>
                      </pic:nvPicPr>
                      <pic:blipFill>
                        <a:blip r:embed="rId9"/>
                        <a:srcRect/>
                        <a:stretch>
                          <a:fillRect/>
                        </a:stretch>
                      </pic:blipFill>
                      <pic:spPr>
                        <a:xfrm>
                          <a:off x="0" y="0"/>
                          <a:ext cx="1497330" cy="1497330"/>
                        </a:xfrm>
                        <a:prstGeom prst="rect"/>
                        <a:ln/>
                      </pic:spPr>
                    </pic:pic>
                  </a:graphicData>
                </a:graphic>
              </wp:anchor>
            </w:drawing>
          </mc:Fallback>
        </mc:AlternateConten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701675</wp:posOffset>
                </wp:positionH>
                <wp:positionV relativeFrom="paragraph">
                  <wp:posOffset>-427559</wp:posOffset>
                </wp:positionV>
                <wp:extent cx="1497330" cy="1497330"/>
                <wp:effectExtent b="0" l="0" r="0" t="0"/>
                <wp:wrapNone/>
                <wp:docPr id="28" name=""/>
                <a:graphic>
                  <a:graphicData uri="http://schemas.microsoft.com/office/word/2010/wordprocessingGroup">
                    <wpg:wgp>
                      <wpg:cNvGrpSpPr/>
                      <wpg:grpSpPr>
                        <a:xfrm>
                          <a:off x="4597325" y="3031325"/>
                          <a:ext cx="1497330" cy="1497330"/>
                          <a:chOff x="4597325" y="3031325"/>
                          <a:chExt cx="1497350" cy="1497350"/>
                        </a:xfrm>
                      </wpg:grpSpPr>
                      <wpg:grpSp>
                        <wpg:cNvGrpSpPr/>
                        <wpg:grpSpPr>
                          <a:xfrm>
                            <a:off x="4597335" y="3031335"/>
                            <a:ext cx="1497330" cy="1497330"/>
                            <a:chOff x="0" y="0"/>
                            <a:chExt cx="1497330" cy="1497330"/>
                          </a:xfrm>
                        </wpg:grpSpPr>
                        <wps:wsp>
                          <wps:cNvSpPr/>
                          <wps:cNvPr id="3" name="Shape 3"/>
                          <wps:spPr>
                            <a:xfrm>
                              <a:off x="0" y="0"/>
                              <a:ext cx="1497325" cy="14973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 name="Shape 4"/>
                          <wps:spPr>
                            <a:xfrm>
                              <a:off x="0" y="0"/>
                              <a:ext cx="1497330" cy="1497330"/>
                            </a:xfrm>
                            <a:custGeom>
                              <a:rect b="b" l="l" r="r" t="t"/>
                              <a:pathLst>
                                <a:path extrusionOk="0" h="1497330" w="1497330">
                                  <a:moveTo>
                                    <a:pt x="748665" y="0"/>
                                  </a:moveTo>
                                  <a:lnTo>
                                    <a:pt x="701318" y="1472"/>
                                  </a:lnTo>
                                  <a:lnTo>
                                    <a:pt x="654754" y="5833"/>
                                  </a:lnTo>
                                  <a:lnTo>
                                    <a:pt x="609060" y="12993"/>
                                  </a:lnTo>
                                  <a:lnTo>
                                    <a:pt x="564324" y="22865"/>
                                  </a:lnTo>
                                  <a:lnTo>
                                    <a:pt x="520634" y="35361"/>
                                  </a:lnTo>
                                  <a:lnTo>
                                    <a:pt x="478077" y="50393"/>
                                  </a:lnTo>
                                  <a:lnTo>
                                    <a:pt x="436741" y="67875"/>
                                  </a:lnTo>
                                  <a:lnTo>
                                    <a:pt x="396714" y="87718"/>
                                  </a:lnTo>
                                  <a:lnTo>
                                    <a:pt x="358084" y="109834"/>
                                  </a:lnTo>
                                  <a:lnTo>
                                    <a:pt x="320937" y="134136"/>
                                  </a:lnTo>
                                  <a:lnTo>
                                    <a:pt x="285362" y="160536"/>
                                  </a:lnTo>
                                  <a:lnTo>
                                    <a:pt x="251447" y="188946"/>
                                  </a:lnTo>
                                  <a:lnTo>
                                    <a:pt x="219279" y="219279"/>
                                  </a:lnTo>
                                  <a:lnTo>
                                    <a:pt x="188946" y="251447"/>
                                  </a:lnTo>
                                  <a:lnTo>
                                    <a:pt x="160536" y="285362"/>
                                  </a:lnTo>
                                  <a:lnTo>
                                    <a:pt x="134136" y="320937"/>
                                  </a:lnTo>
                                  <a:lnTo>
                                    <a:pt x="109834" y="358084"/>
                                  </a:lnTo>
                                  <a:lnTo>
                                    <a:pt x="87718" y="396714"/>
                                  </a:lnTo>
                                  <a:lnTo>
                                    <a:pt x="67875" y="436741"/>
                                  </a:lnTo>
                                  <a:lnTo>
                                    <a:pt x="50393" y="478077"/>
                                  </a:lnTo>
                                  <a:lnTo>
                                    <a:pt x="35361" y="520634"/>
                                  </a:lnTo>
                                  <a:lnTo>
                                    <a:pt x="22865" y="564324"/>
                                  </a:lnTo>
                                  <a:lnTo>
                                    <a:pt x="12993" y="609060"/>
                                  </a:lnTo>
                                  <a:lnTo>
                                    <a:pt x="5833" y="654754"/>
                                  </a:lnTo>
                                  <a:lnTo>
                                    <a:pt x="1472" y="701318"/>
                                  </a:lnTo>
                                  <a:lnTo>
                                    <a:pt x="0" y="748664"/>
                                  </a:lnTo>
                                  <a:lnTo>
                                    <a:pt x="1472" y="796011"/>
                                  </a:lnTo>
                                  <a:lnTo>
                                    <a:pt x="5833" y="842575"/>
                                  </a:lnTo>
                                  <a:lnTo>
                                    <a:pt x="12993" y="888269"/>
                                  </a:lnTo>
                                  <a:lnTo>
                                    <a:pt x="22865" y="933005"/>
                                  </a:lnTo>
                                  <a:lnTo>
                                    <a:pt x="35361" y="976695"/>
                                  </a:lnTo>
                                  <a:lnTo>
                                    <a:pt x="50393" y="1019252"/>
                                  </a:lnTo>
                                  <a:lnTo>
                                    <a:pt x="67875" y="1060588"/>
                                  </a:lnTo>
                                  <a:lnTo>
                                    <a:pt x="87718" y="1100615"/>
                                  </a:lnTo>
                                  <a:lnTo>
                                    <a:pt x="109834" y="1139245"/>
                                  </a:lnTo>
                                  <a:lnTo>
                                    <a:pt x="134136" y="1176392"/>
                                  </a:lnTo>
                                  <a:lnTo>
                                    <a:pt x="160536" y="1211967"/>
                                  </a:lnTo>
                                  <a:lnTo>
                                    <a:pt x="188946" y="1245882"/>
                                  </a:lnTo>
                                  <a:lnTo>
                                    <a:pt x="219279" y="1278050"/>
                                  </a:lnTo>
                                  <a:lnTo>
                                    <a:pt x="251447" y="1308383"/>
                                  </a:lnTo>
                                  <a:lnTo>
                                    <a:pt x="285362" y="1336793"/>
                                  </a:lnTo>
                                  <a:lnTo>
                                    <a:pt x="320937" y="1363193"/>
                                  </a:lnTo>
                                  <a:lnTo>
                                    <a:pt x="358084" y="1387495"/>
                                  </a:lnTo>
                                  <a:lnTo>
                                    <a:pt x="396714" y="1409611"/>
                                  </a:lnTo>
                                  <a:lnTo>
                                    <a:pt x="436741" y="1429454"/>
                                  </a:lnTo>
                                  <a:lnTo>
                                    <a:pt x="478077" y="1446936"/>
                                  </a:lnTo>
                                  <a:lnTo>
                                    <a:pt x="520634" y="1461968"/>
                                  </a:lnTo>
                                  <a:lnTo>
                                    <a:pt x="564324" y="1474464"/>
                                  </a:lnTo>
                                  <a:lnTo>
                                    <a:pt x="609060" y="1484336"/>
                                  </a:lnTo>
                                  <a:lnTo>
                                    <a:pt x="654754" y="1491496"/>
                                  </a:lnTo>
                                  <a:lnTo>
                                    <a:pt x="701318" y="1495857"/>
                                  </a:lnTo>
                                  <a:lnTo>
                                    <a:pt x="748665" y="1497329"/>
                                  </a:lnTo>
                                  <a:lnTo>
                                    <a:pt x="796011" y="1495857"/>
                                  </a:lnTo>
                                  <a:lnTo>
                                    <a:pt x="842575" y="1491496"/>
                                  </a:lnTo>
                                  <a:lnTo>
                                    <a:pt x="888269" y="1484336"/>
                                  </a:lnTo>
                                  <a:lnTo>
                                    <a:pt x="933005" y="1474464"/>
                                  </a:lnTo>
                                  <a:lnTo>
                                    <a:pt x="976695" y="1461968"/>
                                  </a:lnTo>
                                  <a:lnTo>
                                    <a:pt x="1019252" y="1446936"/>
                                  </a:lnTo>
                                  <a:lnTo>
                                    <a:pt x="1060588" y="1429454"/>
                                  </a:lnTo>
                                  <a:lnTo>
                                    <a:pt x="1100615" y="1409611"/>
                                  </a:lnTo>
                                  <a:lnTo>
                                    <a:pt x="1139245" y="1387495"/>
                                  </a:lnTo>
                                  <a:lnTo>
                                    <a:pt x="1176392" y="1363193"/>
                                  </a:lnTo>
                                  <a:lnTo>
                                    <a:pt x="1211967" y="1336793"/>
                                  </a:lnTo>
                                  <a:lnTo>
                                    <a:pt x="1245882" y="1308383"/>
                                  </a:lnTo>
                                  <a:lnTo>
                                    <a:pt x="1278050" y="1278050"/>
                                  </a:lnTo>
                                  <a:lnTo>
                                    <a:pt x="1308383" y="1245882"/>
                                  </a:lnTo>
                                  <a:lnTo>
                                    <a:pt x="1336793" y="1211967"/>
                                  </a:lnTo>
                                  <a:lnTo>
                                    <a:pt x="1363193" y="1176392"/>
                                  </a:lnTo>
                                  <a:lnTo>
                                    <a:pt x="1387495" y="1139245"/>
                                  </a:lnTo>
                                  <a:lnTo>
                                    <a:pt x="1409611" y="1100615"/>
                                  </a:lnTo>
                                  <a:lnTo>
                                    <a:pt x="1429454" y="1060588"/>
                                  </a:lnTo>
                                  <a:lnTo>
                                    <a:pt x="1446936" y="1019252"/>
                                  </a:lnTo>
                                  <a:lnTo>
                                    <a:pt x="1461968" y="976695"/>
                                  </a:lnTo>
                                  <a:lnTo>
                                    <a:pt x="1474464" y="933005"/>
                                  </a:lnTo>
                                  <a:lnTo>
                                    <a:pt x="1484336" y="888269"/>
                                  </a:lnTo>
                                  <a:lnTo>
                                    <a:pt x="1491496" y="842575"/>
                                  </a:lnTo>
                                  <a:lnTo>
                                    <a:pt x="1495857" y="796011"/>
                                  </a:lnTo>
                                  <a:lnTo>
                                    <a:pt x="1497330" y="748664"/>
                                  </a:lnTo>
                                  <a:lnTo>
                                    <a:pt x="1495857" y="701318"/>
                                  </a:lnTo>
                                  <a:lnTo>
                                    <a:pt x="1491496" y="654754"/>
                                  </a:lnTo>
                                  <a:lnTo>
                                    <a:pt x="1484336" y="609060"/>
                                  </a:lnTo>
                                  <a:lnTo>
                                    <a:pt x="1474464" y="564324"/>
                                  </a:lnTo>
                                  <a:lnTo>
                                    <a:pt x="1461968" y="520634"/>
                                  </a:lnTo>
                                  <a:lnTo>
                                    <a:pt x="1446936" y="478077"/>
                                  </a:lnTo>
                                  <a:lnTo>
                                    <a:pt x="1429454" y="436741"/>
                                  </a:lnTo>
                                  <a:lnTo>
                                    <a:pt x="1409611" y="396714"/>
                                  </a:lnTo>
                                  <a:lnTo>
                                    <a:pt x="1387495" y="358084"/>
                                  </a:lnTo>
                                  <a:lnTo>
                                    <a:pt x="1363193" y="320937"/>
                                  </a:lnTo>
                                  <a:lnTo>
                                    <a:pt x="1336793" y="285362"/>
                                  </a:lnTo>
                                  <a:lnTo>
                                    <a:pt x="1308383" y="251447"/>
                                  </a:lnTo>
                                  <a:lnTo>
                                    <a:pt x="1278050" y="219279"/>
                                  </a:lnTo>
                                  <a:lnTo>
                                    <a:pt x="1245882" y="188946"/>
                                  </a:lnTo>
                                  <a:lnTo>
                                    <a:pt x="1211967" y="160536"/>
                                  </a:lnTo>
                                  <a:lnTo>
                                    <a:pt x="1176392" y="134136"/>
                                  </a:lnTo>
                                  <a:lnTo>
                                    <a:pt x="1139245" y="109834"/>
                                  </a:lnTo>
                                  <a:lnTo>
                                    <a:pt x="1100615" y="87718"/>
                                  </a:lnTo>
                                  <a:lnTo>
                                    <a:pt x="1060588" y="67875"/>
                                  </a:lnTo>
                                  <a:lnTo>
                                    <a:pt x="1019252" y="50393"/>
                                  </a:lnTo>
                                  <a:lnTo>
                                    <a:pt x="976695" y="35361"/>
                                  </a:lnTo>
                                  <a:lnTo>
                                    <a:pt x="933005" y="22865"/>
                                  </a:lnTo>
                                  <a:lnTo>
                                    <a:pt x="888269" y="12993"/>
                                  </a:lnTo>
                                  <a:lnTo>
                                    <a:pt x="842575" y="5833"/>
                                  </a:lnTo>
                                  <a:lnTo>
                                    <a:pt x="796011" y="1472"/>
                                  </a:lnTo>
                                  <a:lnTo>
                                    <a:pt x="748665" y="0"/>
                                  </a:lnTo>
                                  <a:close/>
                                </a:path>
                              </a:pathLst>
                            </a:custGeom>
                            <a:solidFill>
                              <a:srgbClr val="D9EDF6"/>
                            </a:solidFill>
                            <a:ln>
                              <a:noFill/>
                            </a:ln>
                          </wps:spPr>
                          <wps:bodyPr anchorCtr="0" anchor="ctr" bIns="91425" lIns="91425" spcFirstLastPara="1" rIns="91425" wrap="square" tIns="91425">
                            <a:noAutofit/>
                          </wps:bodyPr>
                        </wps:wsp>
                        <wps:wsp>
                          <wps:cNvSpPr/>
                          <wps:cNvPr id="5" name="Shape 5"/>
                          <wps:spPr>
                            <a:xfrm>
                              <a:off x="147447" y="516784"/>
                              <a:ext cx="334645" cy="463550"/>
                            </a:xfrm>
                            <a:custGeom>
                              <a:rect b="b" l="l" r="r" t="t"/>
                              <a:pathLst>
                                <a:path extrusionOk="0" h="463550" w="334645">
                                  <a:moveTo>
                                    <a:pt x="334276" y="162852"/>
                                  </a:moveTo>
                                  <a:lnTo>
                                    <a:pt x="171424" y="0"/>
                                  </a:lnTo>
                                  <a:lnTo>
                                    <a:pt x="0" y="171424"/>
                                  </a:lnTo>
                                  <a:lnTo>
                                    <a:pt x="7404" y="171424"/>
                                  </a:lnTo>
                                  <a:lnTo>
                                    <a:pt x="73279" y="169697"/>
                                  </a:lnTo>
                                  <a:lnTo>
                                    <a:pt x="73279" y="463448"/>
                                  </a:lnTo>
                                  <a:lnTo>
                                    <a:pt x="261023" y="463448"/>
                                  </a:lnTo>
                                  <a:lnTo>
                                    <a:pt x="261023" y="164782"/>
                                  </a:lnTo>
                                  <a:lnTo>
                                    <a:pt x="334276" y="162852"/>
                                  </a:lnTo>
                                  <a:close/>
                                </a:path>
                              </a:pathLst>
                            </a:custGeom>
                            <a:solidFill>
                              <a:srgbClr val="0489C5"/>
                            </a:solidFill>
                            <a:ln>
                              <a:noFill/>
                            </a:ln>
                          </wps:spPr>
                          <wps:bodyPr anchorCtr="0" anchor="ctr" bIns="91425" lIns="91425" spcFirstLastPara="1" rIns="91425" wrap="square" tIns="91425">
                            <a:noAutofit/>
                          </wps:bodyPr>
                        </wps:wsp>
                        <wps:wsp>
                          <wps:cNvSpPr/>
                          <wps:cNvPr id="6" name="Shape 6"/>
                          <wps:spPr>
                            <a:xfrm>
                              <a:off x="0" y="0"/>
                              <a:ext cx="1497330" cy="149733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p w:rsidR="00000000" w:rsidDel="00000000" w:rsidP="00000000" w:rsidRDefault="00000000" w:rsidRPr="00000000">
                                <w:pPr>
                                  <w:spacing w:after="0" w:before="106.99999809265137"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p w:rsidR="00000000" w:rsidDel="00000000" w:rsidP="00000000" w:rsidRDefault="00000000" w:rsidRPr="00000000">
                                <w:pPr>
                                  <w:spacing w:after="0" w:before="0" w:line="270.99998474121094"/>
                                  <w:ind w:left="951.9999694824219" w:right="372.99999237060547" w:firstLine="951.9999694824219"/>
                                  <w:jc w:val="both"/>
                                  <w:textDirection w:val="bt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1"/>
                                    <w:i w:val="0"/>
                                    <w:smallCaps w:val="0"/>
                                    <w:strike w:val="0"/>
                                    <w:color w:val="0489c5"/>
                                    <w:sz w:val="20"/>
                                    <w:vertAlign w:val="baseline"/>
                                  </w:rPr>
                                  <w:t xml:space="preserve">Facteurs</w:t>
                                </w:r>
                                <w:r w:rsidDel="00000000" w:rsidR="00000000" w:rsidRPr="00000000">
                                  <w:rPr>
                                    <w:rFonts w:ascii="Arial" w:cs="Arial" w:eastAsia="Arial" w:hAnsi="Arial"/>
                                    <w:b w:val="1"/>
                                    <w:i w:val="0"/>
                                    <w:smallCaps w:val="0"/>
                                    <w:strike w:val="0"/>
                                    <w:color w:val="0489c5"/>
                                    <w:sz w:val="20"/>
                                    <w:vertAlign w:val="baseline"/>
                                  </w:rPr>
                                  <w:t xml:space="preserve"> de Protection Accrus </w:t>
                                </w:r>
                              </w:p>
                            </w:txbxContent>
                          </wps:txbx>
                          <wps:bodyPr anchorCtr="0" anchor="t" bIns="0" lIns="0" spcFirstLastPara="1" rIns="0" wrap="square" tIns="0">
                            <a:noAutofit/>
                          </wps:bodyPr>
                        </wps:wsp>
                      </wpg:grpSp>
                    </wpg:wgp>
                  </a:graphicData>
                </a:graphic>
              </wp:anchor>
            </w:drawing>
          </mc:Choice>
          <mc:Fallback>
            <w:drawing>
              <wp:anchor allowOverlap="1" behindDoc="0" distB="0" distT="0" distL="0" distR="0" hidden="0" layoutInCell="1" locked="0" relativeHeight="0" simplePos="0">
                <wp:simplePos x="0" y="0"/>
                <wp:positionH relativeFrom="column">
                  <wp:posOffset>701675</wp:posOffset>
                </wp:positionH>
                <wp:positionV relativeFrom="paragraph">
                  <wp:posOffset>-427559</wp:posOffset>
                </wp:positionV>
                <wp:extent cx="1497330" cy="1497330"/>
                <wp:effectExtent b="0" l="0" r="0" t="0"/>
                <wp:wrapNone/>
                <wp:docPr id="28" name="image6.png"/>
                <a:graphic>
                  <a:graphicData uri="http://schemas.openxmlformats.org/drawingml/2006/picture">
                    <pic:pic>
                      <pic:nvPicPr>
                        <pic:cNvPr id="0" name="image6.png"/>
                        <pic:cNvPicPr preferRelativeResize="0"/>
                      </pic:nvPicPr>
                      <pic:blipFill>
                        <a:blip r:embed="rId9"/>
                        <a:srcRect/>
                        <a:stretch>
                          <a:fillRect/>
                        </a:stretch>
                      </pic:blipFill>
                      <pic:spPr>
                        <a:xfrm>
                          <a:off x="0" y="0"/>
                          <a:ext cx="1497330" cy="1497330"/>
                        </a:xfrm>
                        <a:prstGeom prst="rect"/>
                        <a:ln/>
                      </pic:spPr>
                    </pic:pic>
                  </a:graphicData>
                </a:graphic>
              </wp:anchor>
            </w:drawing>
          </mc:Fallback>
        </mc:AlternateContent>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4823531</wp:posOffset>
                </wp:positionH>
                <wp:positionV relativeFrom="paragraph">
                  <wp:posOffset>-427559</wp:posOffset>
                </wp:positionV>
                <wp:extent cx="1497330" cy="1497330"/>
                <wp:effectExtent b="0" l="0" r="0" t="0"/>
                <wp:wrapNone/>
                <wp:docPr id="32" name=""/>
                <a:graphic>
                  <a:graphicData uri="http://schemas.microsoft.com/office/word/2010/wordprocessingGroup">
                    <wpg:wgp>
                      <wpg:cNvGrpSpPr/>
                      <wpg:grpSpPr>
                        <a:xfrm>
                          <a:off x="4597325" y="3031325"/>
                          <a:ext cx="1497330" cy="1497330"/>
                          <a:chOff x="4597325" y="3031325"/>
                          <a:chExt cx="1497350" cy="1497350"/>
                        </a:xfrm>
                      </wpg:grpSpPr>
                      <wpg:grpSp>
                        <wpg:cNvGrpSpPr/>
                        <wpg:grpSpPr>
                          <a:xfrm>
                            <a:off x="4597335" y="3031335"/>
                            <a:ext cx="1497330" cy="1497330"/>
                            <a:chOff x="0" y="0"/>
                            <a:chExt cx="1497330" cy="1497330"/>
                          </a:xfrm>
                        </wpg:grpSpPr>
                        <wps:wsp>
                          <wps:cNvSpPr/>
                          <wps:cNvPr id="3" name="Shape 3"/>
                          <wps:spPr>
                            <a:xfrm>
                              <a:off x="0" y="0"/>
                              <a:ext cx="1497325" cy="14973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 name="Shape 11"/>
                          <wps:spPr>
                            <a:xfrm>
                              <a:off x="0" y="0"/>
                              <a:ext cx="1497330" cy="1497330"/>
                            </a:xfrm>
                            <a:custGeom>
                              <a:rect b="b" l="l" r="r" t="t"/>
                              <a:pathLst>
                                <a:path extrusionOk="0" h="1497330" w="1497330">
                                  <a:moveTo>
                                    <a:pt x="748664" y="0"/>
                                  </a:moveTo>
                                  <a:lnTo>
                                    <a:pt x="701318" y="1472"/>
                                  </a:lnTo>
                                  <a:lnTo>
                                    <a:pt x="654754" y="5833"/>
                                  </a:lnTo>
                                  <a:lnTo>
                                    <a:pt x="609060" y="12993"/>
                                  </a:lnTo>
                                  <a:lnTo>
                                    <a:pt x="564324" y="22865"/>
                                  </a:lnTo>
                                  <a:lnTo>
                                    <a:pt x="520634" y="35361"/>
                                  </a:lnTo>
                                  <a:lnTo>
                                    <a:pt x="478077" y="50393"/>
                                  </a:lnTo>
                                  <a:lnTo>
                                    <a:pt x="436741" y="67875"/>
                                  </a:lnTo>
                                  <a:lnTo>
                                    <a:pt x="396714" y="87718"/>
                                  </a:lnTo>
                                  <a:lnTo>
                                    <a:pt x="358084" y="109834"/>
                                  </a:lnTo>
                                  <a:lnTo>
                                    <a:pt x="320937" y="134136"/>
                                  </a:lnTo>
                                  <a:lnTo>
                                    <a:pt x="285362" y="160536"/>
                                  </a:lnTo>
                                  <a:lnTo>
                                    <a:pt x="251447" y="188946"/>
                                  </a:lnTo>
                                  <a:lnTo>
                                    <a:pt x="219279" y="219279"/>
                                  </a:lnTo>
                                  <a:lnTo>
                                    <a:pt x="188946" y="251447"/>
                                  </a:lnTo>
                                  <a:lnTo>
                                    <a:pt x="160536" y="285362"/>
                                  </a:lnTo>
                                  <a:lnTo>
                                    <a:pt x="134136" y="320937"/>
                                  </a:lnTo>
                                  <a:lnTo>
                                    <a:pt x="109834" y="358084"/>
                                  </a:lnTo>
                                  <a:lnTo>
                                    <a:pt x="87718" y="396714"/>
                                  </a:lnTo>
                                  <a:lnTo>
                                    <a:pt x="67875" y="436741"/>
                                  </a:lnTo>
                                  <a:lnTo>
                                    <a:pt x="50393" y="478077"/>
                                  </a:lnTo>
                                  <a:lnTo>
                                    <a:pt x="35361" y="520634"/>
                                  </a:lnTo>
                                  <a:lnTo>
                                    <a:pt x="22865" y="564324"/>
                                  </a:lnTo>
                                  <a:lnTo>
                                    <a:pt x="12993" y="609060"/>
                                  </a:lnTo>
                                  <a:lnTo>
                                    <a:pt x="5833" y="654754"/>
                                  </a:lnTo>
                                  <a:lnTo>
                                    <a:pt x="1472" y="701318"/>
                                  </a:lnTo>
                                  <a:lnTo>
                                    <a:pt x="0" y="748664"/>
                                  </a:lnTo>
                                  <a:lnTo>
                                    <a:pt x="1472" y="796011"/>
                                  </a:lnTo>
                                  <a:lnTo>
                                    <a:pt x="5833" y="842575"/>
                                  </a:lnTo>
                                  <a:lnTo>
                                    <a:pt x="12993" y="888269"/>
                                  </a:lnTo>
                                  <a:lnTo>
                                    <a:pt x="22865" y="933005"/>
                                  </a:lnTo>
                                  <a:lnTo>
                                    <a:pt x="35361" y="976695"/>
                                  </a:lnTo>
                                  <a:lnTo>
                                    <a:pt x="50393" y="1019252"/>
                                  </a:lnTo>
                                  <a:lnTo>
                                    <a:pt x="67875" y="1060588"/>
                                  </a:lnTo>
                                  <a:lnTo>
                                    <a:pt x="87718" y="1100615"/>
                                  </a:lnTo>
                                  <a:lnTo>
                                    <a:pt x="109834" y="1139245"/>
                                  </a:lnTo>
                                  <a:lnTo>
                                    <a:pt x="134136" y="1176392"/>
                                  </a:lnTo>
                                  <a:lnTo>
                                    <a:pt x="160536" y="1211967"/>
                                  </a:lnTo>
                                  <a:lnTo>
                                    <a:pt x="188946" y="1245882"/>
                                  </a:lnTo>
                                  <a:lnTo>
                                    <a:pt x="219279" y="1278050"/>
                                  </a:lnTo>
                                  <a:lnTo>
                                    <a:pt x="251447" y="1308383"/>
                                  </a:lnTo>
                                  <a:lnTo>
                                    <a:pt x="285362" y="1336793"/>
                                  </a:lnTo>
                                  <a:lnTo>
                                    <a:pt x="320937" y="1363193"/>
                                  </a:lnTo>
                                  <a:lnTo>
                                    <a:pt x="358084" y="1387495"/>
                                  </a:lnTo>
                                  <a:lnTo>
                                    <a:pt x="396714" y="1409611"/>
                                  </a:lnTo>
                                  <a:lnTo>
                                    <a:pt x="436741" y="1429454"/>
                                  </a:lnTo>
                                  <a:lnTo>
                                    <a:pt x="478077" y="1446936"/>
                                  </a:lnTo>
                                  <a:lnTo>
                                    <a:pt x="520634" y="1461968"/>
                                  </a:lnTo>
                                  <a:lnTo>
                                    <a:pt x="564324" y="1474464"/>
                                  </a:lnTo>
                                  <a:lnTo>
                                    <a:pt x="609060" y="1484336"/>
                                  </a:lnTo>
                                  <a:lnTo>
                                    <a:pt x="654754" y="1491496"/>
                                  </a:lnTo>
                                  <a:lnTo>
                                    <a:pt x="701318" y="1495857"/>
                                  </a:lnTo>
                                  <a:lnTo>
                                    <a:pt x="748664" y="1497329"/>
                                  </a:lnTo>
                                  <a:lnTo>
                                    <a:pt x="796011" y="1495857"/>
                                  </a:lnTo>
                                  <a:lnTo>
                                    <a:pt x="842575" y="1491496"/>
                                  </a:lnTo>
                                  <a:lnTo>
                                    <a:pt x="888269" y="1484336"/>
                                  </a:lnTo>
                                  <a:lnTo>
                                    <a:pt x="933005" y="1474464"/>
                                  </a:lnTo>
                                  <a:lnTo>
                                    <a:pt x="976695" y="1461968"/>
                                  </a:lnTo>
                                  <a:lnTo>
                                    <a:pt x="1019252" y="1446936"/>
                                  </a:lnTo>
                                  <a:lnTo>
                                    <a:pt x="1060588" y="1429454"/>
                                  </a:lnTo>
                                  <a:lnTo>
                                    <a:pt x="1100615" y="1409611"/>
                                  </a:lnTo>
                                  <a:lnTo>
                                    <a:pt x="1139245" y="1387495"/>
                                  </a:lnTo>
                                  <a:lnTo>
                                    <a:pt x="1176392" y="1363193"/>
                                  </a:lnTo>
                                  <a:lnTo>
                                    <a:pt x="1211967" y="1336793"/>
                                  </a:lnTo>
                                  <a:lnTo>
                                    <a:pt x="1245882" y="1308383"/>
                                  </a:lnTo>
                                  <a:lnTo>
                                    <a:pt x="1278050" y="1278050"/>
                                  </a:lnTo>
                                  <a:lnTo>
                                    <a:pt x="1308383" y="1245882"/>
                                  </a:lnTo>
                                  <a:lnTo>
                                    <a:pt x="1336793" y="1211967"/>
                                  </a:lnTo>
                                  <a:lnTo>
                                    <a:pt x="1363193" y="1176392"/>
                                  </a:lnTo>
                                  <a:lnTo>
                                    <a:pt x="1387495" y="1139245"/>
                                  </a:lnTo>
                                  <a:lnTo>
                                    <a:pt x="1409611" y="1100615"/>
                                  </a:lnTo>
                                  <a:lnTo>
                                    <a:pt x="1429454" y="1060588"/>
                                  </a:lnTo>
                                  <a:lnTo>
                                    <a:pt x="1446936" y="1019252"/>
                                  </a:lnTo>
                                  <a:lnTo>
                                    <a:pt x="1461968" y="976695"/>
                                  </a:lnTo>
                                  <a:lnTo>
                                    <a:pt x="1474464" y="933005"/>
                                  </a:lnTo>
                                  <a:lnTo>
                                    <a:pt x="1484336" y="888269"/>
                                  </a:lnTo>
                                  <a:lnTo>
                                    <a:pt x="1491496" y="842575"/>
                                  </a:lnTo>
                                  <a:lnTo>
                                    <a:pt x="1495857" y="796011"/>
                                  </a:lnTo>
                                  <a:lnTo>
                                    <a:pt x="1497330" y="748664"/>
                                  </a:lnTo>
                                  <a:lnTo>
                                    <a:pt x="1495857" y="701318"/>
                                  </a:lnTo>
                                  <a:lnTo>
                                    <a:pt x="1491496" y="654754"/>
                                  </a:lnTo>
                                  <a:lnTo>
                                    <a:pt x="1484336" y="609060"/>
                                  </a:lnTo>
                                  <a:lnTo>
                                    <a:pt x="1474464" y="564324"/>
                                  </a:lnTo>
                                  <a:lnTo>
                                    <a:pt x="1461968" y="520634"/>
                                  </a:lnTo>
                                  <a:lnTo>
                                    <a:pt x="1446936" y="478077"/>
                                  </a:lnTo>
                                  <a:lnTo>
                                    <a:pt x="1429454" y="436741"/>
                                  </a:lnTo>
                                  <a:lnTo>
                                    <a:pt x="1409611" y="396714"/>
                                  </a:lnTo>
                                  <a:lnTo>
                                    <a:pt x="1387495" y="358084"/>
                                  </a:lnTo>
                                  <a:lnTo>
                                    <a:pt x="1363193" y="320937"/>
                                  </a:lnTo>
                                  <a:lnTo>
                                    <a:pt x="1336793" y="285362"/>
                                  </a:lnTo>
                                  <a:lnTo>
                                    <a:pt x="1308383" y="251447"/>
                                  </a:lnTo>
                                  <a:lnTo>
                                    <a:pt x="1278050" y="219279"/>
                                  </a:lnTo>
                                  <a:lnTo>
                                    <a:pt x="1245882" y="188946"/>
                                  </a:lnTo>
                                  <a:lnTo>
                                    <a:pt x="1211967" y="160536"/>
                                  </a:lnTo>
                                  <a:lnTo>
                                    <a:pt x="1176392" y="134136"/>
                                  </a:lnTo>
                                  <a:lnTo>
                                    <a:pt x="1139245" y="109834"/>
                                  </a:lnTo>
                                  <a:lnTo>
                                    <a:pt x="1100615" y="87718"/>
                                  </a:lnTo>
                                  <a:lnTo>
                                    <a:pt x="1060588" y="67875"/>
                                  </a:lnTo>
                                  <a:lnTo>
                                    <a:pt x="1019252" y="50393"/>
                                  </a:lnTo>
                                  <a:lnTo>
                                    <a:pt x="976695" y="35361"/>
                                  </a:lnTo>
                                  <a:lnTo>
                                    <a:pt x="933005" y="22865"/>
                                  </a:lnTo>
                                  <a:lnTo>
                                    <a:pt x="888269" y="12993"/>
                                  </a:lnTo>
                                  <a:lnTo>
                                    <a:pt x="842575" y="5833"/>
                                  </a:lnTo>
                                  <a:lnTo>
                                    <a:pt x="796011" y="1472"/>
                                  </a:lnTo>
                                  <a:lnTo>
                                    <a:pt x="748664" y="0"/>
                                  </a:lnTo>
                                  <a:close/>
                                </a:path>
                              </a:pathLst>
                            </a:custGeom>
                            <a:solidFill>
                              <a:srgbClr val="D9EDF6"/>
                            </a:solidFill>
                            <a:ln>
                              <a:noFill/>
                            </a:ln>
                          </wps:spPr>
                          <wps:bodyPr anchorCtr="0" anchor="ctr" bIns="91425" lIns="91425" spcFirstLastPara="1" rIns="91425" wrap="square" tIns="91425">
                            <a:noAutofit/>
                          </wps:bodyPr>
                        </wps:wsp>
                        <wps:wsp>
                          <wps:cNvSpPr/>
                          <wps:cNvPr id="12" name="Shape 12"/>
                          <wps:spPr>
                            <a:xfrm>
                              <a:off x="0" y="0"/>
                              <a:ext cx="1497330" cy="149733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p w:rsidR="00000000" w:rsidDel="00000000" w:rsidP="00000000" w:rsidRDefault="00000000" w:rsidRPr="00000000">
                                <w:pPr>
                                  <w:spacing w:after="0" w:before="12.000000476837158" w:line="240"/>
                                  <w:ind w:left="0" w:right="0" w:firstLine="0"/>
                                  <w:jc w:val="left"/>
                                  <w:textDirection w:val="btLr"/>
                                </w:pPr>
                                <w:r w:rsidDel="00000000" w:rsidR="00000000" w:rsidRPr="00000000">
                                  <w:rPr>
                                    <w:rFonts w:ascii="Arial" w:cs="Arial" w:eastAsia="Arial" w:hAnsi="Arial"/>
                                    <w:b w:val="0"/>
                                    <w:i w:val="0"/>
                                    <w:smallCaps w:val="0"/>
                                    <w:strike w:val="0"/>
                                    <w:color w:val="000000"/>
                                    <w:sz w:val="20"/>
                                    <w:vertAlign w:val="baseline"/>
                                  </w:rPr>
                                </w:r>
                              </w:p>
                              <w:p w:rsidR="00000000" w:rsidDel="00000000" w:rsidP="00000000" w:rsidRDefault="00000000" w:rsidRPr="00000000">
                                <w:pPr>
                                  <w:spacing w:after="0" w:before="0" w:line="270.99998474121094"/>
                                  <w:ind w:left="327.00000762939453" w:right="206.00000381469727" w:firstLine="517.9999923706055"/>
                                  <w:jc w:val="left"/>
                                  <w:textDirection w:val="btLr"/>
                                </w:pPr>
                                <w:r w:rsidDel="00000000" w:rsidR="00000000" w:rsidRPr="00000000">
                                  <w:rPr>
                                    <w:rFonts w:ascii="Arial" w:cs="Arial" w:eastAsia="Arial" w:hAnsi="Arial"/>
                                    <w:b w:val="0"/>
                                    <w:i w:val="0"/>
                                    <w:smallCaps w:val="0"/>
                                    <w:strike w:val="0"/>
                                    <w:color w:val="000000"/>
                                    <w:sz w:val="20"/>
                                    <w:vertAlign w:val="baseline"/>
                                  </w:rPr>
                                </w:r>
                                <w:r w:rsidDel="00000000" w:rsidR="00000000" w:rsidRPr="00000000">
                                  <w:rPr>
                                    <w:rFonts w:ascii="Arial" w:cs="Arial" w:eastAsia="Arial" w:hAnsi="Arial"/>
                                    <w:b w:val="1"/>
                                    <w:i w:val="0"/>
                                    <w:smallCaps w:val="0"/>
                                    <w:strike w:val="0"/>
                                    <w:color w:val="0489c5"/>
                                    <w:sz w:val="20"/>
                                    <w:vertAlign w:val="baseline"/>
                                  </w:rPr>
                                  <w:t xml:space="preserve">Prévention</w:t>
                                </w:r>
                                <w:r w:rsidDel="00000000" w:rsidR="00000000" w:rsidRPr="00000000">
                                  <w:rPr>
                                    <w:rFonts w:ascii="Arial" w:cs="Arial" w:eastAsia="Arial" w:hAnsi="Arial"/>
                                    <w:b w:val="1"/>
                                    <w:i w:val="0"/>
                                    <w:smallCaps w:val="0"/>
                                    <w:strike w:val="0"/>
                                    <w:color w:val="0489c5"/>
                                    <w:sz w:val="20"/>
                                    <w:vertAlign w:val="baseline"/>
                                  </w:rPr>
                                  <w:t xml:space="preserve"> </w:t>
                                </w:r>
                                <w:r w:rsidDel="00000000" w:rsidR="00000000" w:rsidRPr="00000000">
                                  <w:rPr>
                                    <w:rFonts w:ascii="Arial" w:cs="Arial" w:eastAsia="Arial" w:hAnsi="Arial"/>
                                    <w:b w:val="1"/>
                                    <w:i w:val="0"/>
                                    <w:smallCaps w:val="0"/>
                                    <w:strike w:val="0"/>
                                    <w:color w:val="0489c5"/>
                                    <w:sz w:val="20"/>
                                    <w:vertAlign w:val="baseline"/>
                                  </w:rPr>
                                  <w:t xml:space="preserve">des Préjudices causés aux enfants</w:t>
                                </w:r>
                              </w:p>
                            </w:txbxContent>
                          </wps:txbx>
                          <wps:bodyPr anchorCtr="0" anchor="t" bIns="0" lIns="0" spcFirstLastPara="1" rIns="0" wrap="square" tIns="0">
                            <a:noAutofit/>
                          </wps:bodyPr>
                        </wps:wsp>
                      </wpg:grpSp>
                    </wpg:wgp>
                  </a:graphicData>
                </a:graphic>
              </wp:anchor>
            </w:drawing>
          </mc:Choice>
          <mc:Fallback>
            <w:drawing>
              <wp:anchor allowOverlap="1" behindDoc="0" distB="0" distT="0" distL="0" distR="0" hidden="0" layoutInCell="1" locked="0" relativeHeight="0" simplePos="0">
                <wp:simplePos x="0" y="0"/>
                <wp:positionH relativeFrom="column">
                  <wp:posOffset>4823531</wp:posOffset>
                </wp:positionH>
                <wp:positionV relativeFrom="paragraph">
                  <wp:posOffset>-427559</wp:posOffset>
                </wp:positionV>
                <wp:extent cx="1497330" cy="1497330"/>
                <wp:effectExtent b="0" l="0" r="0" t="0"/>
                <wp:wrapNone/>
                <wp:docPr id="32" name="image10.png"/>
                <a:graphic>
                  <a:graphicData uri="http://schemas.openxmlformats.org/drawingml/2006/picture">
                    <pic:pic>
                      <pic:nvPicPr>
                        <pic:cNvPr id="0" name="image10.png"/>
                        <pic:cNvPicPr preferRelativeResize="0"/>
                      </pic:nvPicPr>
                      <pic:blipFill>
                        <a:blip r:embed="rId9"/>
                        <a:srcRect/>
                        <a:stretch>
                          <a:fillRect/>
                        </a:stretch>
                      </pic:blipFill>
                      <pic:spPr>
                        <a:xfrm>
                          <a:off x="0" y="0"/>
                          <a:ext cx="1497330" cy="1497330"/>
                        </a:xfrm>
                        <a:prstGeom prst="rect"/>
                        <a:ln/>
                      </pic:spPr>
                    </pic:pic>
                  </a:graphicData>
                </a:graphic>
              </wp:anchor>
            </w:drawing>
          </mc:Fallback>
        </mc:AlternateConten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6" w:line="240" w:lineRule="auto"/>
        <w:ind w:left="0" w:right="0" w:firstLine="0"/>
        <w:jc w:val="left"/>
        <w:rPr>
          <w:rFonts w:ascii="Arial" w:cs="Arial" w:eastAsia="Arial" w:hAnsi="Arial"/>
          <w:b w:val="1"/>
          <w:bCs w:val="1"/>
          <w:i w:val="0"/>
          <w:iCs w:val="0"/>
          <w:smallCaps w:val="0"/>
          <w:strike w:val="0"/>
          <w:color w:val="000000"/>
          <w:sz w:val="72"/>
          <w:szCs w:val="72"/>
          <w:u w:val="none"/>
          <w:shd w:fill="auto" w:val="clear"/>
          <w:vertAlign w:val="baseline"/>
        </w:rPr>
      </w:pPr>
      <w:r w:rsidDel="00000000" w:rsidR="00000000" w:rsidRPr="00000000">
        <w:rPr>
          <w:rtl w:val="0"/>
        </w:rPr>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71" w:lineRule="auto"/>
        <w:ind w:left="1105" w:right="1245" w:firstLine="0"/>
        <w:jc w:val="both"/>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0"/>
          <w:szCs w:val="20"/>
          <w:u w:val="none"/>
          <w:shd w:fill="auto" w:val="clear"/>
          <w:vertAlign w:val="baseline"/>
          <w:rtl w:val="0"/>
        </w:rPr>
        <w:t xml:space="preserve">Les conséquences néfastes pour les enfants</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 concernent les dangers et les blessures, la maltraitance physique et émotionnelle, la violence sexuelle et sexiste, la santé mentale et la détresse psychosociale, l'association avec des forces armées ou des groupes armés, le travail des enfants ou la séparation familiale</w: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1"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A">
      <w:pPr>
        <w:ind w:left="1105" w:firstLine="0"/>
        <w:jc w:val="both"/>
        <w:rPr>
          <w:rFonts w:ascii="Arial" w:cs="Arial" w:eastAsia="Arial" w:hAnsi="Arial"/>
          <w:b w:val="1"/>
          <w:bCs w:val="1"/>
        </w:rPr>
      </w:pPr>
      <w:r w:rsidDel="00000000" w:rsidR="00000000" w:rsidRPr="00000000">
        <w:rPr>
          <w:rFonts w:ascii="Arial" w:cs="Arial" w:eastAsia="Arial" w:hAnsi="Arial"/>
          <w:b w:val="1"/>
          <w:bCs w:val="1"/>
          <w:color w:val="415e78"/>
          <w:rtl w:val="0"/>
        </w:rPr>
        <w:t xml:space="preserve">Que signifie le niveau de la population dans la prévention primaire ?</w:t>
      </w:r>
      <w:r w:rsidDel="00000000" w:rsidR="00000000" w:rsidRPr="00000000">
        <w:rPr>
          <w:rtl w:val="0"/>
        </w:rPr>
      </w:r>
    </w:p>
    <w:p w:rsidR="00000000" w:rsidDel="00000000" w:rsidP="00000000" w:rsidRDefault="00000000" w:rsidRPr="00000000" w14:paraId="0000006B">
      <w:pPr>
        <w:spacing w:before="116" w:line="271" w:lineRule="auto"/>
        <w:ind w:left="1105" w:right="1244" w:firstLine="0"/>
        <w:jc w:val="both"/>
        <w:rPr>
          <w:sz w:val="20"/>
          <w:szCs w:val="20"/>
        </w:rPr>
      </w:pPr>
      <w:r w:rsidDel="00000000" w:rsidR="00000000" w:rsidRPr="00000000">
        <w:rPr>
          <w:rFonts w:ascii="Arial" w:cs="Arial" w:eastAsia="Arial" w:hAnsi="Arial"/>
          <w:b w:val="1"/>
          <w:bCs w:val="1"/>
          <w:sz w:val="20"/>
          <w:szCs w:val="20"/>
          <w:rtl w:val="0"/>
        </w:rPr>
        <w:t xml:space="preserve">La prévention primaire vise à réduire le risque de préjudice pour tous les enfants au sein d'une population ou d'un sous-groupe de la population.</w:t>
      </w:r>
      <w:r w:rsidDel="00000000" w:rsidR="00000000" w:rsidRPr="00000000">
        <w:rPr>
          <w:sz w:val="20"/>
          <w:szCs w:val="20"/>
          <w:rtl w:val="0"/>
        </w:rPr>
        <w:t xml:space="preserve">.</w:t>
      </w:r>
      <w:r w:rsidDel="00000000" w:rsidR="00000000" w:rsidRPr="00000000">
        <w:rPr>
          <w:rtl w:val="0"/>
        </w:rPr>
        <w:t xml:space="preserve"> </w:t>
      </w:r>
      <w:r w:rsidDel="00000000" w:rsidR="00000000" w:rsidRPr="00000000">
        <w:rPr>
          <w:sz w:val="20"/>
          <w:szCs w:val="20"/>
          <w:rtl w:val="0"/>
        </w:rPr>
        <w:t xml:space="preserve">Une population peut se référer à une société entière ou à une partie de celle-ci. Par exemple, un sous-groupe de la société dans son ensemble peut être une communauté géographique et inclure tous les enfants de cette communauté. Il peut également s'agir d'un sous-groupe d'enfants au sein de la société dans son ensemble. Par exemple, tous les enfants vivant dans des camps de réfugiés au sein d'un pays, ou tous les enfants âgés de un à cinq ans au sein de la société dans son ensemble.</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6F">
      <w:pPr>
        <w:pStyle w:val="Heading1"/>
        <w:numPr>
          <w:ilvl w:val="0"/>
          <w:numId w:val="3"/>
        </w:numPr>
        <w:tabs>
          <w:tab w:val="left" w:leader="none" w:pos="1804"/>
        </w:tabs>
        <w:spacing w:line="232" w:lineRule="auto"/>
        <w:ind w:left="1105" w:right="3233" w:firstLine="0"/>
        <w:rPr/>
      </w:pPr>
      <w:r w:rsidDel="00000000" w:rsidR="00000000" w:rsidRPr="00000000">
        <w:rPr>
          <w:color w:val="039fa1"/>
          <w:rtl w:val="0"/>
        </w:rPr>
        <w:t xml:space="preserve">PRINCIPES D'EFFICACITÉ DES INTERVENTIONS DE PRÉVENTION DE LA PEAH</w:t>
      </w:r>
      <w:r w:rsidDel="00000000" w:rsidR="00000000" w:rsidRPr="00000000">
        <w:rPr>
          <w:rtl w:val="0"/>
        </w:rPr>
      </w:r>
    </w:p>
    <w:p w:rsidR="00000000" w:rsidDel="00000000" w:rsidP="00000000" w:rsidRDefault="00000000" w:rsidRPr="00000000" w14:paraId="00000070">
      <w:pPr>
        <w:spacing w:before="267" w:line="271" w:lineRule="auto"/>
        <w:ind w:left="1105" w:right="1245" w:firstLine="0"/>
        <w:jc w:val="both"/>
        <w:rPr>
          <w:b w:val="1"/>
          <w:bCs w:val="1"/>
          <w:sz w:val="20"/>
          <w:szCs w:val="20"/>
        </w:rPr>
      </w:pPr>
      <w:r w:rsidDel="00000000" w:rsidR="00000000" w:rsidRPr="00000000">
        <w:rPr>
          <w:sz w:val="20"/>
          <w:szCs w:val="20"/>
          <w:rtl w:val="0"/>
        </w:rPr>
        <w:t xml:space="preserve">Huit principes d'efficacité des interventions de prévention primaire ont été identifiés sur la base des données existantes.</w:t>
      </w:r>
      <w:r w:rsidDel="00000000" w:rsidR="00000000" w:rsidRPr="00000000">
        <w:rPr>
          <w:sz w:val="18.333333333333336"/>
          <w:szCs w:val="18.333333333333336"/>
          <w:vertAlign w:val="superscript"/>
          <w:rtl w:val="0"/>
        </w:rPr>
        <w:t xml:space="preserve">6 </w:t>
      </w:r>
      <w:r w:rsidDel="00000000" w:rsidR="00000000" w:rsidRPr="00000000">
        <w:rPr>
          <w:sz w:val="20"/>
          <w:szCs w:val="20"/>
          <w:rtl w:val="0"/>
        </w:rPr>
        <w:t xml:space="preserve">.</w:t>
      </w:r>
      <w:r w:rsidDel="00000000" w:rsidR="00000000" w:rsidRPr="00000000">
        <w:rPr>
          <w:rtl w:val="0"/>
        </w:rPr>
        <w:t xml:space="preserve"> </w:t>
      </w:r>
      <w:r w:rsidDel="00000000" w:rsidR="00000000" w:rsidRPr="00000000">
        <w:rPr>
          <w:b w:val="1"/>
          <w:bCs w:val="1"/>
          <w:sz w:val="20"/>
          <w:szCs w:val="20"/>
          <w:rtl w:val="0"/>
        </w:rPr>
        <w:t xml:space="preserve">Ces principes doivent être appliqués à toutes les étapes du cadre.</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sectPr>
          <w:type w:val="nextPage"/>
          <w:pgSz w:h="16840" w:w="11910" w:orient="portrait"/>
          <w:pgMar w:bottom="440" w:top="0" w:left="425" w:right="283" w:header="0" w:footer="244"/>
        </w:sect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701675</wp:posOffset>
            </wp:positionH>
            <wp:positionV relativeFrom="paragraph">
              <wp:posOffset>166853</wp:posOffset>
            </wp:positionV>
            <wp:extent cx="5449608" cy="3838575"/>
            <wp:effectExtent b="0" l="0" r="0" t="0"/>
            <wp:wrapTopAndBottom distB="0" distT="0"/>
            <wp:docPr id="42" name="image5.png"/>
            <a:graphic>
              <a:graphicData uri="http://schemas.openxmlformats.org/drawingml/2006/picture">
                <pic:pic>
                  <pic:nvPicPr>
                    <pic:cNvPr id="0" name="image5.png"/>
                    <pic:cNvPicPr preferRelativeResize="0"/>
                  </pic:nvPicPr>
                  <pic:blipFill>
                    <a:blip r:embed="rId18"/>
                    <a:srcRect b="0" l="0" r="0" t="0"/>
                    <a:stretch>
                      <a:fillRect/>
                    </a:stretch>
                  </pic:blipFill>
                  <pic:spPr>
                    <a:xfrm>
                      <a:off x="0" y="0"/>
                      <a:ext cx="5449608" cy="3838575"/>
                    </a:xfrm>
                    <a:prstGeom prst="rect"/>
                    <a:ln/>
                  </pic:spPr>
                </pic:pic>
              </a:graphicData>
            </a:graphic>
          </wp:anchor>
        </w:drawing>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36"/>
          <w:szCs w:val="36"/>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36"/>
          <w:szCs w:val="36"/>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7411238</wp:posOffset>
                </wp:positionH>
                <wp:positionV relativeFrom="page">
                  <wp:posOffset>-4761</wp:posOffset>
                </wp:positionV>
                <wp:extent cx="153670" cy="10701655"/>
                <wp:effectExtent b="0" l="0" r="0" t="0"/>
                <wp:wrapNone/>
                <wp:docPr id="31" name=""/>
                <a:graphic>
                  <a:graphicData uri="http://schemas.microsoft.com/office/word/2010/wordprocessingShape">
                    <wps:wsp>
                      <wps:cNvSpPr/>
                      <wps:cNvPr id="9" name="Shape 9"/>
                      <wps:spPr>
                        <a:xfrm>
                          <a:off x="5273928" y="0"/>
                          <a:ext cx="144145" cy="7560000"/>
                        </a:xfrm>
                        <a:custGeom>
                          <a:rect b="b" l="l" r="r" t="t"/>
                          <a:pathLst>
                            <a:path extrusionOk="0" h="10692130" w="144145">
                              <a:moveTo>
                                <a:pt x="0" y="0"/>
                              </a:moveTo>
                              <a:lnTo>
                                <a:pt x="0" y="10692003"/>
                              </a:lnTo>
                              <a:lnTo>
                                <a:pt x="144005" y="10692003"/>
                              </a:lnTo>
                              <a:lnTo>
                                <a:pt x="144005" y="0"/>
                              </a:lnTo>
                              <a:lnTo>
                                <a:pt x="0" y="0"/>
                              </a:lnTo>
                              <a:close/>
                            </a:path>
                          </a:pathLst>
                        </a:custGeom>
                        <a:solidFill>
                          <a:srgbClr val="039FA1"/>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page">
                  <wp:posOffset>7411238</wp:posOffset>
                </wp:positionH>
                <wp:positionV relativeFrom="page">
                  <wp:posOffset>-4761</wp:posOffset>
                </wp:positionV>
                <wp:extent cx="153670" cy="10701655"/>
                <wp:effectExtent b="0" l="0" r="0" t="0"/>
                <wp:wrapNone/>
                <wp:docPr id="31" name="image9.png"/>
                <a:graphic>
                  <a:graphicData uri="http://schemas.openxmlformats.org/drawingml/2006/picture">
                    <pic:pic>
                      <pic:nvPicPr>
                        <pic:cNvPr id="0" name="image9.png"/>
                        <pic:cNvPicPr preferRelativeResize="0"/>
                      </pic:nvPicPr>
                      <pic:blipFill>
                        <a:blip r:embed="rId9"/>
                        <a:srcRect/>
                        <a:stretch>
                          <a:fillRect/>
                        </a:stretch>
                      </pic:blipFill>
                      <pic:spPr>
                        <a:xfrm>
                          <a:off x="0" y="0"/>
                          <a:ext cx="153670" cy="10701655"/>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8" w:line="240" w:lineRule="auto"/>
        <w:ind w:left="0" w:right="0" w:firstLine="0"/>
        <w:jc w:val="left"/>
        <w:rPr>
          <w:rFonts w:ascii="Arial" w:cs="Arial" w:eastAsia="Arial" w:hAnsi="Arial"/>
          <w:b w:val="0"/>
          <w:bCs w:val="0"/>
          <w:i w:val="0"/>
          <w:iCs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74">
      <w:pPr>
        <w:pStyle w:val="Heading1"/>
        <w:numPr>
          <w:ilvl w:val="0"/>
          <w:numId w:val="3"/>
        </w:numPr>
        <w:tabs>
          <w:tab w:val="left" w:leader="none" w:pos="1805"/>
        </w:tabs>
        <w:spacing w:line="232" w:lineRule="auto"/>
        <w:ind w:left="1105" w:right="3501" w:firstLine="0"/>
        <w:rPr/>
      </w:pPr>
      <w:r w:rsidDel="00000000" w:rsidR="00000000" w:rsidRPr="00000000">
        <w:rPr>
          <w:color w:val="039fa1"/>
          <w:rtl w:val="0"/>
        </w:rPr>
        <w:t xml:space="preserve">LES CINQ ÉTAPES DE LA PROGRAMMATION DE LA PRÉVENTION</w:t>
      </w:r>
      <w:r w:rsidDel="00000000" w:rsidR="00000000" w:rsidRPr="00000000">
        <w:rPr>
          <w:rtl w:val="0"/>
        </w:rPr>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7" w:line="271" w:lineRule="auto"/>
        <w:ind w:left="1105" w:right="1245" w:firstLine="0"/>
        <w:jc w:val="both"/>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Une vue d'ensemble des actions clés pour les interventions de prévention primaire au cours du cycle du programme est présentée ci-dessous. Elle est suivie de détails supplémentaires sur les actions à entreprendre pour chaque étape couverte par le document complet du cadre</w:t>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7">
      <w:pPr>
        <w:pStyle w:val="Heading2"/>
        <w:ind w:firstLine="1105"/>
        <w:rPr/>
      </w:pPr>
      <w:r w:rsidDel="00000000" w:rsidR="00000000" w:rsidRPr="00000000">
        <w:rPr>
          <w:rtl w:val="0"/>
        </w:rPr>
        <w:t xml:space="preserve">Étapes clés de la prévention primaire dans le cycle de gestion du programme </w:t>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8"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sectPr>
          <w:type w:val="nextPage"/>
          <w:pgSz w:h="16840" w:w="11910" w:orient="portrait"/>
          <w:pgMar w:bottom="440" w:top="0" w:left="425" w:right="283" w:header="0" w:footer="244"/>
        </w:sect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342900</wp:posOffset>
            </wp:positionH>
            <wp:positionV relativeFrom="paragraph">
              <wp:posOffset>34937</wp:posOffset>
            </wp:positionV>
            <wp:extent cx="6122035" cy="6737985"/>
            <wp:effectExtent b="0" l="0" r="0" t="0"/>
            <wp:wrapTopAndBottom distB="0" distT="0"/>
            <wp:docPr id="44" name="image4.jpg"/>
            <a:graphic>
              <a:graphicData uri="http://schemas.openxmlformats.org/drawingml/2006/picture">
                <pic:pic>
                  <pic:nvPicPr>
                    <pic:cNvPr id="0" name="image4.jpg"/>
                    <pic:cNvPicPr preferRelativeResize="0"/>
                  </pic:nvPicPr>
                  <pic:blipFill>
                    <a:blip r:embed="rId19"/>
                    <a:srcRect b="0" l="0" r="0" t="0"/>
                    <a:stretch>
                      <a:fillRect/>
                    </a:stretch>
                  </pic:blipFill>
                  <pic:spPr>
                    <a:xfrm>
                      <a:off x="0" y="0"/>
                      <a:ext cx="6122035" cy="6737985"/>
                    </a:xfrm>
                    <a:prstGeom prst="rect"/>
                    <a:ln/>
                  </pic:spPr>
                </pic:pic>
              </a:graphicData>
            </a:graphic>
          </wp:anchor>
        </w:drawing>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1"/>
          <w:bCs w:val="1"/>
          <w:i w:val="0"/>
          <w:iCs w:val="0"/>
          <w:smallCaps w:val="0"/>
          <w:strike w:val="0"/>
          <w:color w:val="000000"/>
          <w:sz w:val="20"/>
          <w:szCs w:val="20"/>
          <w:u w:val="none"/>
          <w:shd w:fill="auto" w:val="clear"/>
          <w:vertAlign w:val="baseline"/>
        </w:rPr>
        <mc:AlternateContent>
          <mc:Choice Requires="wpg">
            <w:drawing>
              <wp:anchor allowOverlap="1" behindDoc="0" distB="0" distT="0" distL="0" distR="0" hidden="0" layoutInCell="1" locked="0" relativeHeight="0" simplePos="0">
                <wp:simplePos x="0" y="0"/>
                <wp:positionH relativeFrom="page">
                  <wp:posOffset>-4761</wp:posOffset>
                </wp:positionH>
                <wp:positionV relativeFrom="page">
                  <wp:posOffset>-4761</wp:posOffset>
                </wp:positionV>
                <wp:extent cx="153670" cy="10701655"/>
                <wp:effectExtent b="0" l="0" r="0" t="0"/>
                <wp:wrapNone/>
                <wp:docPr id="38" name=""/>
                <a:graphic>
                  <a:graphicData uri="http://schemas.microsoft.com/office/word/2010/wordprocessingShape">
                    <wps:wsp>
                      <wps:cNvSpPr/>
                      <wps:cNvPr id="20" name="Shape 20"/>
                      <wps:spPr>
                        <a:xfrm>
                          <a:off x="5273928" y="0"/>
                          <a:ext cx="144145" cy="7560000"/>
                        </a:xfrm>
                        <a:custGeom>
                          <a:rect b="b" l="l" r="r" t="t"/>
                          <a:pathLst>
                            <a:path extrusionOk="0" h="10692130" w="144145">
                              <a:moveTo>
                                <a:pt x="144005" y="10692003"/>
                              </a:moveTo>
                              <a:lnTo>
                                <a:pt x="144005" y="0"/>
                              </a:lnTo>
                              <a:lnTo>
                                <a:pt x="0" y="0"/>
                              </a:lnTo>
                              <a:lnTo>
                                <a:pt x="0" y="10692003"/>
                              </a:lnTo>
                              <a:lnTo>
                                <a:pt x="144005" y="10692003"/>
                              </a:lnTo>
                              <a:close/>
                            </a:path>
                          </a:pathLst>
                        </a:custGeom>
                        <a:solidFill>
                          <a:srgbClr val="039FA1"/>
                        </a:solidFill>
                        <a:ln>
                          <a:noFill/>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page">
                  <wp:posOffset>-4761</wp:posOffset>
                </wp:positionH>
                <wp:positionV relativeFrom="page">
                  <wp:posOffset>-4761</wp:posOffset>
                </wp:positionV>
                <wp:extent cx="153670" cy="10701655"/>
                <wp:effectExtent b="0" l="0" r="0" t="0"/>
                <wp:wrapNone/>
                <wp:docPr id="38" name="image17.png"/>
                <a:graphic>
                  <a:graphicData uri="http://schemas.openxmlformats.org/drawingml/2006/picture">
                    <pic:pic>
                      <pic:nvPicPr>
                        <pic:cNvPr id="0" name="image17.png"/>
                        <pic:cNvPicPr preferRelativeResize="0"/>
                      </pic:nvPicPr>
                      <pic:blipFill>
                        <a:blip r:embed="rId9"/>
                        <a:srcRect/>
                        <a:stretch>
                          <a:fillRect/>
                        </a:stretch>
                      </pic:blipFill>
                      <pic:spPr>
                        <a:xfrm>
                          <a:off x="0" y="0"/>
                          <a:ext cx="153670" cy="10701655"/>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8" w:line="240" w:lineRule="auto"/>
        <w:ind w:left="0" w:right="0" w:firstLine="0"/>
        <w:jc w:val="left"/>
        <w:rPr>
          <w:rFonts w:ascii="Arial" w:cs="Arial" w:eastAsia="Arial" w:hAnsi="Arial"/>
          <w:b w:val="1"/>
          <w:bCs w:val="1"/>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1" w:lineRule="auto"/>
        <w:ind w:left="1105" w:right="1244" w:firstLine="0"/>
        <w:jc w:val="both"/>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Le Cadre de prévention primaire </w:t>
      </w:r>
      <w:r w:rsidDel="00000000" w:rsidR="00000000" w:rsidRPr="00000000">
        <w:rPr>
          <w:sz w:val="20"/>
          <w:szCs w:val="20"/>
          <w:rtl w:val="0"/>
        </w:rPr>
        <w:t xml:space="preserve">de la PEAH</w:t>
      </w: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 fournit des détails supplémentaires sur les mesures à prendre lors de l'élaboration et de la mise en œuvre des programmes de prévention à chaque étape du cycle de gestion du programme. Le document fournit également plusieurs exemples de programmes et des discussions plus approfondies sur les points suivants :</w:t>
      </w:r>
    </w:p>
    <w:p w:rsidR="00000000" w:rsidDel="00000000" w:rsidP="00000000" w:rsidRDefault="00000000" w:rsidRPr="00000000" w14:paraId="0000007E">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444"/>
        </w:tabs>
        <w:spacing w:after="0" w:before="91" w:line="240" w:lineRule="auto"/>
        <w:ind w:left="1444" w:right="0" w:hanging="339.00000000000006"/>
        <w:jc w:val="both"/>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Entreprendre des efforts de prévention primaire dans le cadre de cycles de financement à court et à long terme ;</w:t>
      </w:r>
    </w:p>
    <w:p w:rsidR="00000000" w:rsidDel="00000000" w:rsidP="00000000" w:rsidRDefault="00000000" w:rsidRPr="00000000" w14:paraId="0000007F">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443"/>
          <w:tab w:val="left" w:leader="none" w:pos="1445"/>
        </w:tabs>
        <w:spacing w:after="0" w:before="120" w:line="271" w:lineRule="auto"/>
        <w:ind w:left="1445" w:right="1246" w:hanging="340.99999999999994"/>
        <w:jc w:val="both"/>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Aborder les normes sociales et le changement de comportement dans les contextes humanitaires lorsque les normes sociales sont identifiées comme des facteurs de risque associés à des résultats néfastes pour les enfants ; et</w:t>
      </w:r>
    </w:p>
    <w:p w:rsidR="00000000" w:rsidDel="00000000" w:rsidP="00000000" w:rsidRDefault="00000000" w:rsidRPr="00000000" w14:paraId="00000080">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1443"/>
          <w:tab w:val="left" w:leader="none" w:pos="1445"/>
        </w:tabs>
        <w:spacing w:after="0" w:before="90" w:line="271" w:lineRule="auto"/>
        <w:ind w:left="1445" w:right="1244" w:hanging="340.99999999999994"/>
        <w:jc w:val="both"/>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0"/>
          <w:szCs w:val="20"/>
          <w:u w:val="none"/>
          <w:shd w:fill="auto" w:val="clear"/>
          <w:vertAlign w:val="baseline"/>
          <w:rtl w:val="0"/>
        </w:rPr>
        <w:t xml:space="preserve">Mesurer les résultats de la prévention dans les situations humanitaires, y compris des liens vers des outils permettant d'identifier et de hiérarchiser les facteurs de risque et de protection, ainsi que des suggestions de méthodes de suivi et d'évaluation</w:t>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3" w:line="240" w:lineRule="auto"/>
        <w:ind w:left="0" w:right="0" w:firstLine="0"/>
        <w:jc w:val="left"/>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s">
            <w:drawing>
              <wp:anchor allowOverlap="1" behindDoc="0" distB="0" distT="0" distL="0" distR="0" hidden="0" layoutInCell="1" locked="0" relativeHeight="0" simplePos="0">
                <wp:simplePos x="0" y="0"/>
                <wp:positionH relativeFrom="column">
                  <wp:posOffset>692673</wp:posOffset>
                </wp:positionH>
                <wp:positionV relativeFrom="paragraph">
                  <wp:posOffset>264981</wp:posOffset>
                </wp:positionV>
                <wp:extent cx="1270" cy="12700"/>
                <wp:effectExtent b="0" l="0" r="0" t="0"/>
                <wp:wrapTopAndBottom distB="0" distT="0"/>
                <wp:docPr id="29" name=""/>
                <a:graphic>
                  <a:graphicData uri="http://schemas.microsoft.com/office/word/2010/wordprocessingShape">
                    <wps:wsp>
                      <wps:cNvSpPr/>
                      <wps:cNvPr id="7" name="Shape 7"/>
                      <wps:spPr>
                        <a:xfrm>
                          <a:off x="2537395" y="3779365"/>
                          <a:ext cx="5617210" cy="1270"/>
                        </a:xfrm>
                        <a:custGeom>
                          <a:rect b="b" l="l" r="r" t="t"/>
                          <a:pathLst>
                            <a:path extrusionOk="0" h="120000" w="5617210">
                              <a:moveTo>
                                <a:pt x="0" y="0"/>
                              </a:moveTo>
                              <a:lnTo>
                                <a:pt x="5616905" y="0"/>
                              </a:lnTo>
                            </a:path>
                          </a:pathLst>
                        </a:custGeom>
                        <a:noFill/>
                        <a:ln cap="flat" cmpd="sng" w="9525">
                          <a:solidFill>
                            <a:srgbClr val="A3A3A3"/>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692673</wp:posOffset>
                </wp:positionH>
                <wp:positionV relativeFrom="paragraph">
                  <wp:posOffset>264981</wp:posOffset>
                </wp:positionV>
                <wp:extent cx="1270" cy="12700"/>
                <wp:effectExtent b="0" l="0" r="0" t="0"/>
                <wp:wrapTopAndBottom distB="0" distT="0"/>
                <wp:docPr id="29" name="image7.png"/>
                <a:graphic>
                  <a:graphicData uri="http://schemas.openxmlformats.org/drawingml/2006/picture">
                    <pic:pic>
                      <pic:nvPicPr>
                        <pic:cNvPr id="0" name="image7.png"/>
                        <pic:cNvPicPr preferRelativeResize="0"/>
                      </pic:nvPicPr>
                      <pic:blipFill>
                        <a:blip r:embed="rId9"/>
                        <a:srcRect/>
                        <a:stretch>
                          <a:fillRect/>
                        </a:stretch>
                      </pic:blipFill>
                      <pic:spPr>
                        <a:xfrm>
                          <a:off x="0" y="0"/>
                          <a:ext cx="1270" cy="12700"/>
                        </a:xfrm>
                        <a:prstGeom prst="rect"/>
                        <a:ln/>
                      </pic:spPr>
                    </pic:pic>
                  </a:graphicData>
                </a:graphic>
              </wp:anchor>
            </w:drawing>
          </mc:Fallback>
        </mc:AlternateConten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0" w:firstLine="0"/>
        <w:jc w:val="left"/>
        <w:rPr>
          <w:rFonts w:ascii="Arial" w:cs="Arial" w:eastAsia="Arial" w:hAnsi="Arial"/>
          <w:b w:val="0"/>
          <w:bCs w:val="0"/>
          <w:i w:val="0"/>
          <w:iCs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85">
      <w:pPr>
        <w:spacing w:before="1" w:lineRule="auto"/>
        <w:ind w:left="1105" w:firstLine="0"/>
        <w:rPr>
          <w:rFonts w:ascii="Arial" w:cs="Arial" w:eastAsia="Arial" w:hAnsi="Arial"/>
          <w:b w:val="1"/>
          <w:bCs w:val="1"/>
          <w:sz w:val="36"/>
          <w:szCs w:val="36"/>
          <w:highlight w:val="white"/>
        </w:rPr>
      </w:pPr>
      <w:r w:rsidDel="00000000" w:rsidR="00000000" w:rsidRPr="00000000">
        <w:rPr>
          <w:rFonts w:ascii="Arial" w:cs="Arial" w:eastAsia="Arial" w:hAnsi="Arial"/>
          <w:b w:val="1"/>
          <w:bCs w:val="1"/>
          <w:color w:val="415e78"/>
          <w:sz w:val="36"/>
          <w:szCs w:val="36"/>
          <w:highlight w:val="white"/>
          <w:rtl w:val="0"/>
        </w:rPr>
        <w:t xml:space="preserve">NOTES DE FIN</w:t>
      </w:r>
      <w:r w:rsidDel="00000000" w:rsidR="00000000" w:rsidRPr="00000000">
        <w:rPr>
          <w:rtl w:val="0"/>
        </w:rPr>
      </w:r>
    </w:p>
    <w:p w:rsidR="00000000" w:rsidDel="00000000" w:rsidP="00000000" w:rsidRDefault="00000000" w:rsidRPr="00000000" w14:paraId="00000086">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504"/>
        </w:tabs>
        <w:spacing w:after="0" w:before="262" w:line="240" w:lineRule="auto"/>
        <w:ind w:left="1504" w:right="0" w:hanging="399.00000000000006"/>
        <w:jc w:val="both"/>
        <w:rPr>
          <w:rFonts w:ascii="Arial" w:cs="Arial" w:eastAsia="Arial" w:hAnsi="Arial"/>
          <w:b w:val="0"/>
          <w:bCs w:val="0"/>
          <w:i w:val="1"/>
          <w:iCs w:val="1"/>
          <w:smallCaps w:val="0"/>
          <w:strike w:val="0"/>
          <w:color w:val="000000"/>
          <w:sz w:val="14"/>
          <w:szCs w:val="1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4"/>
          <w:szCs w:val="14"/>
          <w:u w:val="none"/>
          <w:shd w:fill="auto" w:val="clear"/>
          <w:vertAlign w:val="baseline"/>
          <w:rtl w:val="0"/>
        </w:rPr>
        <w:t xml:space="preserve">The Alliance for Child Protection in Humanitarian Action (2019). </w:t>
      </w:r>
      <w:r w:rsidDel="00000000" w:rsidR="00000000" w:rsidRPr="00000000">
        <w:rPr>
          <w:rFonts w:ascii="Arial" w:cs="Arial" w:eastAsia="Arial" w:hAnsi="Arial"/>
          <w:b w:val="0"/>
          <w:bCs w:val="0"/>
          <w:i w:val="1"/>
          <w:iCs w:val="1"/>
          <w:smallCaps w:val="0"/>
          <w:strike w:val="0"/>
          <w:color w:val="000000"/>
          <w:sz w:val="14"/>
          <w:szCs w:val="14"/>
          <w:u w:val="none"/>
          <w:shd w:fill="auto" w:val="clear"/>
          <w:vertAlign w:val="baseline"/>
          <w:rtl w:val="0"/>
        </w:rPr>
        <w:t xml:space="preserve">Minimum Standards for Child Protection in Humanitarian Action</w:t>
      </w:r>
    </w:p>
    <w:p w:rsidR="00000000" w:rsidDel="00000000" w:rsidP="00000000" w:rsidRDefault="00000000" w:rsidRPr="00000000" w14:paraId="00000087">
      <w:pPr>
        <w:spacing w:before="39" w:lineRule="auto"/>
        <w:ind w:left="1504" w:firstLine="0"/>
        <w:rPr>
          <w:sz w:val="14"/>
          <w:szCs w:val="14"/>
        </w:rPr>
      </w:pPr>
      <w:r w:rsidDel="00000000" w:rsidR="00000000" w:rsidRPr="00000000">
        <w:rPr>
          <w:sz w:val="14"/>
          <w:szCs w:val="14"/>
          <w:rtl w:val="0"/>
        </w:rPr>
        <w:t xml:space="preserve">(2019 Edition), Annex 1: Glossary. </w:t>
      </w:r>
      <w:hyperlink r:id="rId20">
        <w:r w:rsidDel="00000000" w:rsidR="00000000" w:rsidRPr="00000000">
          <w:rPr>
            <w:color w:val="215e9e"/>
            <w:sz w:val="14"/>
            <w:szCs w:val="14"/>
            <w:u w:val="single"/>
            <w:rtl w:val="0"/>
          </w:rPr>
          <w:t xml:space="preserve">https://handbook.spherestandards.org/en/cpms/#ch008_001</w:t>
        </w:r>
      </w:hyperlink>
      <w:r w:rsidDel="00000000" w:rsidR="00000000" w:rsidRPr="00000000">
        <w:rPr>
          <w:rtl w:val="0"/>
        </w:rPr>
      </w:r>
    </w:p>
    <w:p w:rsidR="00000000" w:rsidDel="00000000" w:rsidP="00000000" w:rsidRDefault="00000000" w:rsidRPr="00000000" w14:paraId="00000088">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504"/>
        </w:tabs>
        <w:spacing w:after="0" w:before="129" w:line="297" w:lineRule="auto"/>
        <w:ind w:left="1504" w:right="1546" w:hanging="400"/>
        <w:jc w:val="left"/>
        <w:rPr>
          <w:rFonts w:ascii="Arial" w:cs="Arial" w:eastAsia="Arial" w:hAnsi="Arial"/>
          <w:b w:val="0"/>
          <w:bCs w:val="0"/>
          <w:i w:val="0"/>
          <w:iCs w:val="0"/>
          <w:smallCaps w:val="0"/>
          <w:strike w:val="0"/>
          <w:color w:val="000000"/>
          <w:sz w:val="14"/>
          <w:szCs w:val="1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4"/>
          <w:szCs w:val="14"/>
          <w:u w:val="none"/>
          <w:shd w:fill="auto" w:val="clear"/>
          <w:vertAlign w:val="baseline"/>
          <w:rtl w:val="0"/>
        </w:rPr>
        <w:t xml:space="preserve">For more information on the importance of primary prevention, refer to The Alliance for Child Protection in Humanitarian Action (2021). </w:t>
      </w:r>
      <w:r w:rsidDel="00000000" w:rsidR="00000000" w:rsidRPr="00000000">
        <w:rPr>
          <w:rFonts w:ascii="Arial" w:cs="Arial" w:eastAsia="Arial" w:hAnsi="Arial"/>
          <w:b w:val="0"/>
          <w:bCs w:val="0"/>
          <w:i w:val="1"/>
          <w:iCs w:val="1"/>
          <w:smallCaps w:val="0"/>
          <w:strike w:val="0"/>
          <w:color w:val="000000"/>
          <w:sz w:val="14"/>
          <w:szCs w:val="14"/>
          <w:u w:val="none"/>
          <w:shd w:fill="auto" w:val="clear"/>
          <w:vertAlign w:val="baseline"/>
          <w:rtl w:val="0"/>
        </w:rPr>
        <w:t xml:space="preserve">From Theory to Practice: Towards a Framework for Primary Prevention in Child Protection in Humanitarian Action: A Position Paper. </w:t>
      </w:r>
      <w:hyperlink r:id="rId21">
        <w:r w:rsidDel="00000000" w:rsidR="00000000" w:rsidRPr="00000000">
          <w:rPr>
            <w:rFonts w:ascii="Arial" w:cs="Arial" w:eastAsia="Arial" w:hAnsi="Arial"/>
            <w:b w:val="0"/>
            <w:bCs w:val="0"/>
            <w:i w:val="0"/>
            <w:iCs w:val="0"/>
            <w:smallCaps w:val="0"/>
            <w:strike w:val="0"/>
            <w:color w:val="215e9e"/>
            <w:sz w:val="14"/>
            <w:szCs w:val="14"/>
            <w:u w:val="single"/>
            <w:shd w:fill="auto" w:val="clear"/>
            <w:vertAlign w:val="baseline"/>
            <w:rtl w:val="0"/>
          </w:rPr>
          <w:t xml:space="preserve">https://alliancecpha.org/en/child-protection-online-library/position-paper-theory-practice-towards-framework-</w:t>
        </w:r>
      </w:hyperlink>
      <w:r w:rsidDel="00000000" w:rsidR="00000000" w:rsidRPr="00000000">
        <w:rPr>
          <w:rFonts w:ascii="Arial" w:cs="Arial" w:eastAsia="Arial" w:hAnsi="Arial"/>
          <w:b w:val="0"/>
          <w:bCs w:val="0"/>
          <w:i w:val="0"/>
          <w:iCs w:val="0"/>
          <w:smallCaps w:val="0"/>
          <w:strike w:val="0"/>
          <w:color w:val="215e9e"/>
          <w:sz w:val="14"/>
          <w:szCs w:val="14"/>
          <w:u w:val="none"/>
          <w:shd w:fill="auto" w:val="clear"/>
          <w:vertAlign w:val="baseline"/>
          <w:rtl w:val="0"/>
        </w:rPr>
        <w:t xml:space="preserve"> </w:t>
      </w:r>
      <w:hyperlink r:id="rId22">
        <w:r w:rsidDel="00000000" w:rsidR="00000000" w:rsidRPr="00000000">
          <w:rPr>
            <w:rFonts w:ascii="Arial" w:cs="Arial" w:eastAsia="Arial" w:hAnsi="Arial"/>
            <w:b w:val="0"/>
            <w:bCs w:val="0"/>
            <w:i w:val="0"/>
            <w:iCs w:val="0"/>
            <w:smallCaps w:val="0"/>
            <w:strike w:val="0"/>
            <w:color w:val="215e9e"/>
            <w:sz w:val="14"/>
            <w:szCs w:val="14"/>
            <w:u w:val="single"/>
            <w:shd w:fill="auto" w:val="clear"/>
            <w:vertAlign w:val="baseline"/>
            <w:rtl w:val="0"/>
          </w:rPr>
          <w:t xml:space="preserve">primary-prevention</w:t>
        </w:r>
      </w:hyperlink>
      <w:r w:rsidDel="00000000" w:rsidR="00000000" w:rsidRPr="00000000">
        <w:rPr>
          <w:rtl w:val="0"/>
        </w:rPr>
      </w:r>
    </w:p>
    <w:p w:rsidR="00000000" w:rsidDel="00000000" w:rsidP="00000000" w:rsidRDefault="00000000" w:rsidRPr="00000000" w14:paraId="00000089">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504"/>
        </w:tabs>
        <w:spacing w:after="0" w:before="92" w:line="297" w:lineRule="auto"/>
        <w:ind w:left="1504" w:right="1390" w:hanging="400"/>
        <w:jc w:val="left"/>
        <w:rPr>
          <w:rFonts w:ascii="Arial" w:cs="Arial" w:eastAsia="Arial" w:hAnsi="Arial"/>
          <w:b w:val="0"/>
          <w:bCs w:val="0"/>
          <w:i w:val="0"/>
          <w:iCs w:val="0"/>
          <w:smallCaps w:val="0"/>
          <w:strike w:val="0"/>
          <w:color w:val="000000"/>
          <w:sz w:val="14"/>
          <w:szCs w:val="1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4"/>
          <w:szCs w:val="14"/>
          <w:u w:val="none"/>
          <w:shd w:fill="auto" w:val="clear"/>
          <w:vertAlign w:val="baseline"/>
          <w:rtl w:val="0"/>
        </w:rPr>
        <w:t xml:space="preserve">While studies specifically evaluating cost-effectiveness of primary prevention efforts for child protection in humanitarian settings are lacking, evidence from the non-humanitarian child protection efforts and other humanitarian sectors indicates that prevention interventions are more cost-effective than response-focused programming. See also The Alliance for Child Protection in Humanitarian Action (2021), 2021-2025 Strategy, </w:t>
      </w:r>
      <w:r w:rsidDel="00000000" w:rsidR="00000000" w:rsidRPr="00000000">
        <w:rPr>
          <w:rFonts w:ascii="Arial" w:cs="Arial" w:eastAsia="Arial" w:hAnsi="Arial"/>
          <w:b w:val="0"/>
          <w:bCs w:val="0"/>
          <w:i w:val="1"/>
          <w:iCs w:val="1"/>
          <w:smallCaps w:val="0"/>
          <w:strike w:val="0"/>
          <w:color w:val="000000"/>
          <w:sz w:val="14"/>
          <w:szCs w:val="14"/>
          <w:u w:val="none"/>
          <w:shd w:fill="auto" w:val="clear"/>
          <w:vertAlign w:val="baseline"/>
          <w:rtl w:val="0"/>
        </w:rPr>
        <w:t xml:space="preserve">The Centrality of Children and their Protection: A Clarion Call, </w:t>
      </w:r>
      <w:r w:rsidDel="00000000" w:rsidR="00000000" w:rsidRPr="00000000">
        <w:rPr>
          <w:rFonts w:ascii="Arial" w:cs="Arial" w:eastAsia="Arial" w:hAnsi="Arial"/>
          <w:b w:val="0"/>
          <w:bCs w:val="0"/>
          <w:i w:val="0"/>
          <w:iCs w:val="0"/>
          <w:smallCaps w:val="0"/>
          <w:strike w:val="0"/>
          <w:color w:val="000000"/>
          <w:sz w:val="14"/>
          <w:szCs w:val="14"/>
          <w:u w:val="none"/>
          <w:shd w:fill="auto" w:val="clear"/>
          <w:vertAlign w:val="baseline"/>
          <w:rtl w:val="0"/>
        </w:rPr>
        <w:t xml:space="preserve">p.30. </w:t>
      </w:r>
      <w:hyperlink r:id="rId23">
        <w:r w:rsidDel="00000000" w:rsidR="00000000" w:rsidRPr="00000000">
          <w:rPr>
            <w:rFonts w:ascii="Arial" w:cs="Arial" w:eastAsia="Arial" w:hAnsi="Arial"/>
            <w:b w:val="0"/>
            <w:bCs w:val="0"/>
            <w:i w:val="0"/>
            <w:iCs w:val="0"/>
            <w:smallCaps w:val="0"/>
            <w:strike w:val="0"/>
            <w:color w:val="215e9e"/>
            <w:sz w:val="14"/>
            <w:szCs w:val="14"/>
            <w:u w:val="single"/>
            <w:shd w:fill="auto" w:val="clear"/>
            <w:vertAlign w:val="baseline"/>
            <w:rtl w:val="0"/>
          </w:rPr>
          <w:t xml:space="preserve">https://</w:t>
        </w:r>
      </w:hyperlink>
      <w:r w:rsidDel="00000000" w:rsidR="00000000" w:rsidRPr="00000000">
        <w:rPr>
          <w:rtl w:val="0"/>
        </w:rPr>
      </w:r>
    </w:p>
    <w:p w:rsidR="00000000" w:rsidDel="00000000" w:rsidP="00000000" w:rsidRDefault="00000000" w:rsidRPr="00000000" w14:paraId="0000008A">
      <w:pPr>
        <w:spacing w:before="1" w:lineRule="auto"/>
        <w:ind w:left="1504" w:firstLine="0"/>
        <w:rPr>
          <w:sz w:val="14"/>
          <w:szCs w:val="14"/>
        </w:rPr>
      </w:pPr>
      <w:hyperlink r:id="rId24">
        <w:r w:rsidDel="00000000" w:rsidR="00000000" w:rsidRPr="00000000">
          <w:rPr>
            <w:color w:val="215e9e"/>
            <w:sz w:val="14"/>
            <w:szCs w:val="14"/>
            <w:u w:val="single"/>
            <w:rtl w:val="0"/>
          </w:rPr>
          <w:t xml:space="preserve">alliancecpha.org/en/child-protection-online-library/alliance-strategy-2021-2025-clarion-call-centrality-children-and</w:t>
        </w:r>
      </w:hyperlink>
      <w:r w:rsidDel="00000000" w:rsidR="00000000" w:rsidRPr="00000000">
        <w:rPr>
          <w:rtl w:val="0"/>
        </w:rPr>
      </w:r>
    </w:p>
    <w:p w:rsidR="00000000" w:rsidDel="00000000" w:rsidP="00000000" w:rsidRDefault="00000000" w:rsidRPr="00000000" w14:paraId="0000008B">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504"/>
        </w:tabs>
        <w:spacing w:after="0" w:before="129" w:line="297" w:lineRule="auto"/>
        <w:ind w:left="1504" w:right="1346" w:hanging="400"/>
        <w:jc w:val="both"/>
        <w:rPr>
          <w:rFonts w:ascii="Arial" w:cs="Arial" w:eastAsia="Arial" w:hAnsi="Arial"/>
          <w:b w:val="0"/>
          <w:bCs w:val="0"/>
          <w:i w:val="0"/>
          <w:iCs w:val="0"/>
          <w:smallCaps w:val="0"/>
          <w:strike w:val="0"/>
          <w:color w:val="000000"/>
          <w:sz w:val="14"/>
          <w:szCs w:val="1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4"/>
          <w:szCs w:val="14"/>
          <w:u w:val="none"/>
          <w:shd w:fill="auto" w:val="clear"/>
          <w:vertAlign w:val="baseline"/>
          <w:rtl w:val="0"/>
        </w:rPr>
        <w:t xml:space="preserve">Runyan, C. and Runyan, D. (2019). Re-Visioning Public Health Approaches for Protecting Children. Lonne, B. Scott. D, Higgins, D. &amp; Herrenkohl, T.I. (Eds.), </w:t>
      </w:r>
      <w:r w:rsidDel="00000000" w:rsidR="00000000" w:rsidRPr="00000000">
        <w:rPr>
          <w:rFonts w:ascii="Arial" w:cs="Arial" w:eastAsia="Arial" w:hAnsi="Arial"/>
          <w:b w:val="0"/>
          <w:bCs w:val="0"/>
          <w:i w:val="1"/>
          <w:iCs w:val="1"/>
          <w:smallCaps w:val="0"/>
          <w:strike w:val="0"/>
          <w:color w:val="000000"/>
          <w:sz w:val="14"/>
          <w:szCs w:val="14"/>
          <w:u w:val="none"/>
          <w:shd w:fill="auto" w:val="clear"/>
          <w:vertAlign w:val="baseline"/>
          <w:rtl w:val="0"/>
        </w:rPr>
        <w:t xml:space="preserve">Using an Injury Prevention Model to Inform a Public Health Approach to Child Protection </w:t>
      </w:r>
      <w:r w:rsidDel="00000000" w:rsidR="00000000" w:rsidRPr="00000000">
        <w:rPr>
          <w:rFonts w:ascii="Arial" w:cs="Arial" w:eastAsia="Arial" w:hAnsi="Arial"/>
          <w:b w:val="0"/>
          <w:bCs w:val="0"/>
          <w:i w:val="0"/>
          <w:iCs w:val="0"/>
          <w:smallCaps w:val="0"/>
          <w:strike w:val="0"/>
          <w:color w:val="000000"/>
          <w:sz w:val="14"/>
          <w:szCs w:val="14"/>
          <w:u w:val="none"/>
          <w:shd w:fill="auto" w:val="clear"/>
          <w:vertAlign w:val="baseline"/>
          <w:rtl w:val="0"/>
        </w:rPr>
        <w:t xml:space="preserve">(p. 79-95). Child Maltreatment: Contemporary Issues in Research and Policy 9. </w:t>
      </w:r>
      <w:hyperlink r:id="rId25">
        <w:r w:rsidDel="00000000" w:rsidR="00000000" w:rsidRPr="00000000">
          <w:rPr>
            <w:rFonts w:ascii="Arial" w:cs="Arial" w:eastAsia="Arial" w:hAnsi="Arial"/>
            <w:b w:val="0"/>
            <w:bCs w:val="0"/>
            <w:i w:val="0"/>
            <w:iCs w:val="0"/>
            <w:smallCaps w:val="0"/>
            <w:strike w:val="0"/>
            <w:color w:val="215e9e"/>
            <w:sz w:val="14"/>
            <w:szCs w:val="14"/>
            <w:u w:val="single"/>
            <w:shd w:fill="auto" w:val="clear"/>
            <w:vertAlign w:val="baseline"/>
            <w:rtl w:val="0"/>
          </w:rPr>
          <w:t xml:space="preserve">https://doi.org/10.1007/978-3-030-05858-6_6</w:t>
        </w:r>
      </w:hyperlink>
      <w:r w:rsidDel="00000000" w:rsidR="00000000" w:rsidRPr="00000000">
        <w:rPr>
          <w:rtl w:val="0"/>
        </w:rPr>
      </w:r>
    </w:p>
    <w:p w:rsidR="00000000" w:rsidDel="00000000" w:rsidP="00000000" w:rsidRDefault="00000000" w:rsidRPr="00000000" w14:paraId="0000008C">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503"/>
        </w:tabs>
        <w:spacing w:after="0" w:before="92" w:line="240" w:lineRule="auto"/>
        <w:ind w:left="1503" w:right="0" w:hanging="399.00000000000006"/>
        <w:jc w:val="both"/>
        <w:rPr>
          <w:rFonts w:ascii="Arial" w:cs="Arial" w:eastAsia="Arial" w:hAnsi="Arial"/>
          <w:b w:val="0"/>
          <w:bCs w:val="0"/>
          <w:i w:val="0"/>
          <w:iCs w:val="0"/>
          <w:smallCaps w:val="0"/>
          <w:strike w:val="0"/>
          <w:color w:val="000000"/>
          <w:sz w:val="14"/>
          <w:szCs w:val="1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4"/>
          <w:szCs w:val="14"/>
          <w:u w:val="none"/>
          <w:shd w:fill="auto" w:val="clear"/>
          <w:vertAlign w:val="baseline"/>
          <w:rtl w:val="0"/>
        </w:rPr>
        <w:t xml:space="preserve">The Alliance for Child Protection in Humanitarian Action (2019). </w:t>
      </w:r>
      <w:r w:rsidDel="00000000" w:rsidR="00000000" w:rsidRPr="00000000">
        <w:rPr>
          <w:rFonts w:ascii="Arial" w:cs="Arial" w:eastAsia="Arial" w:hAnsi="Arial"/>
          <w:b w:val="0"/>
          <w:bCs w:val="0"/>
          <w:i w:val="1"/>
          <w:iCs w:val="1"/>
          <w:smallCaps w:val="0"/>
          <w:strike w:val="0"/>
          <w:color w:val="000000"/>
          <w:sz w:val="14"/>
          <w:szCs w:val="14"/>
          <w:u w:val="none"/>
          <w:shd w:fill="auto" w:val="clear"/>
          <w:vertAlign w:val="baseline"/>
          <w:rtl w:val="0"/>
        </w:rPr>
        <w:t xml:space="preserve">Minimum Standards for Child Protection in Humanitarian Action</w:t>
      </w:r>
      <w:r w:rsidDel="00000000" w:rsidR="00000000" w:rsidRPr="00000000">
        <w:rPr>
          <w:rtl w:val="0"/>
        </w:rPr>
      </w:r>
    </w:p>
    <w:p w:rsidR="00000000" w:rsidDel="00000000" w:rsidP="00000000" w:rsidRDefault="00000000" w:rsidRPr="00000000" w14:paraId="0000008D">
      <w:pPr>
        <w:spacing w:before="39" w:lineRule="auto"/>
        <w:ind w:left="1504" w:firstLine="0"/>
        <w:jc w:val="both"/>
        <w:rPr>
          <w:sz w:val="14"/>
          <w:szCs w:val="14"/>
        </w:rPr>
      </w:pPr>
      <w:r w:rsidDel="00000000" w:rsidR="00000000" w:rsidRPr="00000000">
        <w:rPr>
          <w:sz w:val="14"/>
          <w:szCs w:val="14"/>
          <w:rtl w:val="0"/>
        </w:rPr>
        <w:t xml:space="preserve">(2019 Edition), Annex 1: Glossary. </w:t>
      </w:r>
      <w:hyperlink r:id="rId26">
        <w:r w:rsidDel="00000000" w:rsidR="00000000" w:rsidRPr="00000000">
          <w:rPr>
            <w:color w:val="215e9e"/>
            <w:sz w:val="14"/>
            <w:szCs w:val="14"/>
            <w:u w:val="single"/>
            <w:rtl w:val="0"/>
          </w:rPr>
          <w:t xml:space="preserve">https://handbook.spherestandards.org/en/cpms/#ch008_001</w:t>
        </w:r>
      </w:hyperlink>
      <w:r w:rsidDel="00000000" w:rsidR="00000000" w:rsidRPr="00000000">
        <w:rPr>
          <w:rtl w:val="0"/>
        </w:rPr>
      </w:r>
    </w:p>
    <w:p w:rsidR="00000000" w:rsidDel="00000000" w:rsidP="00000000" w:rsidRDefault="00000000" w:rsidRPr="00000000" w14:paraId="0000008E">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tabs>
          <w:tab w:val="left" w:leader="none" w:pos="1504"/>
        </w:tabs>
        <w:spacing w:after="0" w:before="129" w:line="297" w:lineRule="auto"/>
        <w:ind w:left="1504" w:right="1375" w:hanging="400"/>
        <w:jc w:val="both"/>
        <w:rPr>
          <w:rFonts w:ascii="Arial" w:cs="Arial" w:eastAsia="Arial" w:hAnsi="Arial"/>
          <w:b w:val="0"/>
          <w:bCs w:val="0"/>
          <w:i w:val="0"/>
          <w:iCs w:val="0"/>
          <w:smallCaps w:val="0"/>
          <w:strike w:val="0"/>
          <w:color w:val="000000"/>
          <w:sz w:val="14"/>
          <w:szCs w:val="14"/>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14"/>
          <w:szCs w:val="14"/>
          <w:u w:val="none"/>
          <w:shd w:fill="auto" w:val="clear"/>
          <w:vertAlign w:val="baseline"/>
          <w:rtl w:val="0"/>
        </w:rPr>
        <w:t xml:space="preserve">The Alliance for Child Protection in Humanitarian Action, (2021). Prevention Framework of Action: Desk Review Synthesis. </w:t>
      </w:r>
      <w:hyperlink r:id="rId27">
        <w:r w:rsidDel="00000000" w:rsidR="00000000" w:rsidRPr="00000000">
          <w:rPr>
            <w:rFonts w:ascii="Arial" w:cs="Arial" w:eastAsia="Arial" w:hAnsi="Arial"/>
            <w:b w:val="0"/>
            <w:bCs w:val="0"/>
            <w:i w:val="0"/>
            <w:iCs w:val="0"/>
            <w:smallCaps w:val="0"/>
            <w:strike w:val="0"/>
            <w:color w:val="215e9e"/>
            <w:sz w:val="14"/>
            <w:szCs w:val="14"/>
            <w:u w:val="single"/>
            <w:shd w:fill="auto" w:val="clear"/>
            <w:vertAlign w:val="baseline"/>
            <w:rtl w:val="0"/>
          </w:rPr>
          <w:t xml:space="preserve">https://</w:t>
        </w:r>
      </w:hyperlink>
      <w:r w:rsidDel="00000000" w:rsidR="00000000" w:rsidRPr="00000000">
        <w:rPr>
          <w:rFonts w:ascii="Arial" w:cs="Arial" w:eastAsia="Arial" w:hAnsi="Arial"/>
          <w:b w:val="0"/>
          <w:bCs w:val="0"/>
          <w:i w:val="0"/>
          <w:iCs w:val="0"/>
          <w:smallCaps w:val="0"/>
          <w:strike w:val="0"/>
          <w:color w:val="215e9e"/>
          <w:sz w:val="14"/>
          <w:szCs w:val="14"/>
          <w:u w:val="none"/>
          <w:shd w:fill="auto" w:val="clear"/>
          <w:vertAlign w:val="baseline"/>
          <w:rtl w:val="0"/>
        </w:rPr>
        <w:t xml:space="preserve"> </w:t>
      </w:r>
      <w:hyperlink r:id="rId28">
        <w:r w:rsidDel="00000000" w:rsidR="00000000" w:rsidRPr="00000000">
          <w:rPr>
            <w:rFonts w:ascii="Arial" w:cs="Arial" w:eastAsia="Arial" w:hAnsi="Arial"/>
            <w:b w:val="0"/>
            <w:bCs w:val="0"/>
            <w:i w:val="0"/>
            <w:iCs w:val="0"/>
            <w:smallCaps w:val="0"/>
            <w:strike w:val="0"/>
            <w:color w:val="215e9e"/>
            <w:sz w:val="14"/>
            <w:szCs w:val="14"/>
            <w:u w:val="single"/>
            <w:shd w:fill="auto" w:val="clear"/>
            <w:vertAlign w:val="baseline"/>
            <w:rtl w:val="0"/>
          </w:rPr>
          <w:t xml:space="preserve">alliancecpha.org/en/child-protection-online-library/prevention-framework-desk-review-synthesis</w:t>
        </w:r>
      </w:hyperlink>
      <w:r w:rsidDel="00000000" w:rsidR="00000000" w:rsidRPr="00000000">
        <w:rPr>
          <w:rtl w:val="0"/>
        </w:rPr>
      </w:r>
    </w:p>
    <w:sectPr>
      <w:type w:val="nextPage"/>
      <w:pgSz w:h="16840" w:w="11910" w:orient="portrait"/>
      <w:pgMar w:bottom="440" w:top="0" w:left="425" w:right="283" w:header="0" w:footer="244"/>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F">
    <w:pPr>
      <w:rPr>
        <w:rFonts w:ascii="Arial" w:cs="Arial" w:eastAsia="Arial" w:hAnsi="Arial"/>
        <w:b w:val="0"/>
        <w:bCs w:val="0"/>
        <w:i w:val="0"/>
        <w:iCs w:val="0"/>
        <w:smallCaps w:val="0"/>
        <w:strike w:val="0"/>
        <w:color w:val="000000"/>
        <w:sz w:val="20"/>
        <w:szCs w:val="20"/>
        <w:u w:val="none"/>
        <w:shd w:fill="auto" w:val="clear"/>
        <w:vertAlign w:val="baseline"/>
      </w:rPr>
    </w:pPr>
    <w:r w:rsidDel="00000000" w:rsidR="00000000" w:rsidRPr="00000000">
      <w:rPr>
        <w:sz w:val="16"/>
        <w:szCs w:val="16"/>
        <w:rtl w:val="0"/>
      </w:rPr>
      <w:t xml:space="preserve">Cadre de prévention primaire pour la protection de l’enfance dans l’action humanitaire-Version résumée</w:t>
    </w: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252662</wp:posOffset>
              </wp:positionH>
              <wp:positionV relativeFrom="paragraph">
                <wp:posOffset>10392480</wp:posOffset>
              </wp:positionV>
              <wp:extent cx="3877945" cy="140335"/>
              <wp:effectExtent b="0" l="0" r="0" t="0"/>
              <wp:wrapNone/>
              <wp:docPr id="37" name=""/>
              <a:graphic>
                <a:graphicData uri="http://schemas.microsoft.com/office/word/2010/wordprocessingShape">
                  <wps:wsp>
                    <wps:cNvSpPr/>
                    <wps:cNvPr id="19" name="Shape 19"/>
                    <wps:spPr>
                      <a:xfrm>
                        <a:off x="3411790" y="3714595"/>
                        <a:ext cx="3868420" cy="130810"/>
                      </a:xfrm>
                      <a:prstGeom prst="rect">
                        <a:avLst/>
                      </a:prstGeom>
                      <a:noFill/>
                      <a:ln>
                        <a:noFill/>
                      </a:ln>
                    </wps:spPr>
                    <wps:txbx>
                      <w:txbxContent>
                        <w:p w:rsidR="00000000" w:rsidDel="00000000" w:rsidP="00000000" w:rsidRDefault="00000000" w:rsidRPr="00000000">
                          <w:pPr>
                            <w:spacing w:after="0" w:before="24.000000953674316" w:line="240"/>
                            <w:ind w:left="20" w:right="0" w:firstLine="20"/>
                            <w:jc w:val="left"/>
                            <w:textDirection w:val="btLr"/>
                          </w:pPr>
                          <w:r w:rsidDel="00000000" w:rsidR="00000000" w:rsidRPr="00000000">
                            <w:rPr>
                              <w:rFonts w:ascii="Arial" w:cs="Arial" w:eastAsia="Arial" w:hAnsi="Arial"/>
                              <w:b w:val="0"/>
                              <w:i w:val="0"/>
                              <w:smallCaps w:val="0"/>
                              <w:strike w:val="0"/>
                              <w:color w:val="000000"/>
                              <w:sz w:val="14"/>
                              <w:vertAlign w:val="baseline"/>
                            </w:rPr>
                            <w:t xml:space="preserve">Primary Prevention Framework for Child Protection in Humanitarian Action - Summary Version</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252662</wp:posOffset>
              </wp:positionH>
              <wp:positionV relativeFrom="paragraph">
                <wp:posOffset>10392480</wp:posOffset>
              </wp:positionV>
              <wp:extent cx="3877945" cy="140335"/>
              <wp:effectExtent b="0" l="0" r="0" t="0"/>
              <wp:wrapNone/>
              <wp:docPr id="37" name="image16.png"/>
              <a:graphic>
                <a:graphicData uri="http://schemas.openxmlformats.org/drawingml/2006/picture">
                  <pic:pic>
                    <pic:nvPicPr>
                      <pic:cNvPr id="0" name="image16.png"/>
                      <pic:cNvPicPr preferRelativeResize="0"/>
                    </pic:nvPicPr>
                    <pic:blipFill>
                      <a:blip r:embed="rId1"/>
                      <a:srcRect/>
                      <a:stretch>
                        <a:fillRect/>
                      </a:stretch>
                    </pic:blipFill>
                    <pic:spPr>
                      <a:xfrm>
                        <a:off x="0" y="0"/>
                        <a:ext cx="3877945" cy="140335"/>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6657834</wp:posOffset>
              </wp:positionH>
              <wp:positionV relativeFrom="paragraph">
                <wp:posOffset>10392480</wp:posOffset>
              </wp:positionV>
              <wp:extent cx="147955" cy="140335"/>
              <wp:effectExtent b="0" l="0" r="0" t="0"/>
              <wp:wrapNone/>
              <wp:docPr id="34" name=""/>
              <a:graphic>
                <a:graphicData uri="http://schemas.microsoft.com/office/word/2010/wordprocessingShape">
                  <wps:wsp>
                    <wps:cNvSpPr/>
                    <wps:cNvPr id="16" name="Shape 16"/>
                    <wps:spPr>
                      <a:xfrm>
                        <a:off x="5276785" y="3714595"/>
                        <a:ext cx="138430" cy="130810"/>
                      </a:xfrm>
                      <a:prstGeom prst="rect">
                        <a:avLst/>
                      </a:prstGeom>
                      <a:noFill/>
                      <a:ln>
                        <a:noFill/>
                      </a:ln>
                    </wps:spPr>
                    <wps:txbx>
                      <w:txbxContent>
                        <w:p w:rsidR="00000000" w:rsidDel="00000000" w:rsidP="00000000" w:rsidRDefault="00000000" w:rsidRPr="00000000">
                          <w:pPr>
                            <w:spacing w:after="0" w:before="24.000000953674316" w:line="240"/>
                            <w:ind w:left="60" w:right="0" w:firstLine="60"/>
                            <w:jc w:val="left"/>
                            <w:textDirection w:val="btLr"/>
                          </w:pPr>
                          <w:r w:rsidDel="00000000" w:rsidR="00000000" w:rsidRPr="00000000">
                            <w:rPr>
                              <w:rFonts w:ascii="Arial" w:cs="Arial" w:eastAsia="Arial" w:hAnsi="Arial"/>
                              <w:b w:val="0"/>
                              <w:i w:val="0"/>
                              <w:smallCaps w:val="0"/>
                              <w:strike w:val="0"/>
                              <w:color w:val="000000"/>
                              <w:sz w:val="14"/>
                              <w:vertAlign w:val="baseline"/>
                            </w:rPr>
                            <w:t xml:space="preserve"> PAGE 2</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6657834</wp:posOffset>
              </wp:positionH>
              <wp:positionV relativeFrom="paragraph">
                <wp:posOffset>10392480</wp:posOffset>
              </wp:positionV>
              <wp:extent cx="147955" cy="140335"/>
              <wp:effectExtent b="0" l="0" r="0" t="0"/>
              <wp:wrapNone/>
              <wp:docPr id="34" name="image12.png"/>
              <a:graphic>
                <a:graphicData uri="http://schemas.openxmlformats.org/drawingml/2006/picture">
                  <pic:pic>
                    <pic:nvPicPr>
                      <pic:cNvPr id="0" name="image12.png"/>
                      <pic:cNvPicPr preferRelativeResize="0"/>
                    </pic:nvPicPr>
                    <pic:blipFill>
                      <a:blip r:embed="rId1"/>
                      <a:srcRect/>
                      <a:stretch>
                        <a:fillRect/>
                      </a:stretch>
                    </pic:blipFill>
                    <pic:spPr>
                      <a:xfrm>
                        <a:off x="0" y="0"/>
                        <a:ext cx="147955" cy="140335"/>
                      </a:xfrm>
                      <a:prstGeom prst="rect"/>
                      <a:ln/>
                    </pic:spPr>
                  </pic:pic>
                </a:graphicData>
              </a:graphic>
            </wp:anchor>
          </w:drawing>
        </mc:Fallback>
      </mc:AlternateContent>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090">
      <w:pPr>
        <w:rPr>
          <w:sz w:val="20"/>
          <w:szCs w:val="20"/>
        </w:rPr>
      </w:pPr>
      <w:r w:rsidDel="00000000" w:rsidR="00000000" w:rsidRPr="00000000">
        <w:rPr>
          <w:rStyle w:val="FootnoteReference"/>
          <w:vertAlign w:val="superscript"/>
        </w:rPr>
        <w:footnoteRef/>
      </w:r>
      <w:r w:rsidDel="00000000" w:rsidR="00000000" w:rsidRPr="00000000">
        <w:rPr>
          <w:rtl w:val="0"/>
        </w:rPr>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0"/>
      <w:numFmt w:val="bullet"/>
      <w:lvlText w:val="•"/>
      <w:lvlJc w:val="left"/>
      <w:pPr>
        <w:ind w:left="1445" w:hanging="341"/>
      </w:pPr>
      <w:rPr>
        <w:rFonts w:ascii="Arial" w:cs="Arial" w:eastAsia="Arial" w:hAnsi="Arial"/>
        <w:b w:val="0"/>
        <w:bCs w:val="0"/>
        <w:i w:val="0"/>
        <w:iCs w:val="0"/>
        <w:sz w:val="20"/>
        <w:szCs w:val="20"/>
      </w:rPr>
    </w:lvl>
    <w:lvl w:ilvl="1">
      <w:start w:val="0"/>
      <w:numFmt w:val="bullet"/>
      <w:lvlText w:val="•"/>
      <w:lvlJc w:val="left"/>
      <w:pPr>
        <w:ind w:left="2415" w:hanging="341"/>
      </w:pPr>
      <w:rPr/>
    </w:lvl>
    <w:lvl w:ilvl="2">
      <w:start w:val="0"/>
      <w:numFmt w:val="bullet"/>
      <w:lvlText w:val="•"/>
      <w:lvlJc w:val="left"/>
      <w:pPr>
        <w:ind w:left="3391" w:hanging="341"/>
      </w:pPr>
      <w:rPr/>
    </w:lvl>
    <w:lvl w:ilvl="3">
      <w:start w:val="0"/>
      <w:numFmt w:val="bullet"/>
      <w:lvlText w:val="•"/>
      <w:lvlJc w:val="left"/>
      <w:pPr>
        <w:ind w:left="4367" w:hanging="341.00000000000045"/>
      </w:pPr>
      <w:rPr/>
    </w:lvl>
    <w:lvl w:ilvl="4">
      <w:start w:val="0"/>
      <w:numFmt w:val="bullet"/>
      <w:lvlText w:val="•"/>
      <w:lvlJc w:val="left"/>
      <w:pPr>
        <w:ind w:left="5343" w:hanging="341.0000000000009"/>
      </w:pPr>
      <w:rPr/>
    </w:lvl>
    <w:lvl w:ilvl="5">
      <w:start w:val="0"/>
      <w:numFmt w:val="bullet"/>
      <w:lvlText w:val="•"/>
      <w:lvlJc w:val="left"/>
      <w:pPr>
        <w:ind w:left="6318" w:hanging="341.0000000000009"/>
      </w:pPr>
      <w:rPr/>
    </w:lvl>
    <w:lvl w:ilvl="6">
      <w:start w:val="0"/>
      <w:numFmt w:val="bullet"/>
      <w:lvlText w:val="•"/>
      <w:lvlJc w:val="left"/>
      <w:pPr>
        <w:ind w:left="7294" w:hanging="341"/>
      </w:pPr>
      <w:rPr/>
    </w:lvl>
    <w:lvl w:ilvl="7">
      <w:start w:val="0"/>
      <w:numFmt w:val="bullet"/>
      <w:lvlText w:val="•"/>
      <w:lvlJc w:val="left"/>
      <w:pPr>
        <w:ind w:left="8270" w:hanging="341"/>
      </w:pPr>
      <w:rPr/>
    </w:lvl>
    <w:lvl w:ilvl="8">
      <w:start w:val="0"/>
      <w:numFmt w:val="bullet"/>
      <w:lvlText w:val="•"/>
      <w:lvlJc w:val="left"/>
      <w:pPr>
        <w:ind w:left="9246" w:hanging="341"/>
      </w:pPr>
      <w:rPr/>
    </w:lvl>
  </w:abstractNum>
  <w:abstractNum w:abstractNumId="2">
    <w:lvl w:ilvl="0">
      <w:start w:val="1"/>
      <w:numFmt w:val="decimal"/>
      <w:lvlText w:val="%1"/>
      <w:lvlJc w:val="left"/>
      <w:pPr>
        <w:ind w:left="1504" w:hanging="400"/>
      </w:pPr>
      <w:rPr/>
    </w:lvl>
    <w:lvl w:ilvl="1">
      <w:start w:val="0"/>
      <w:numFmt w:val="bullet"/>
      <w:lvlText w:val="•"/>
      <w:lvlJc w:val="left"/>
      <w:pPr>
        <w:ind w:left="2469" w:hanging="400"/>
      </w:pPr>
      <w:rPr/>
    </w:lvl>
    <w:lvl w:ilvl="2">
      <w:start w:val="0"/>
      <w:numFmt w:val="bullet"/>
      <w:lvlText w:val="•"/>
      <w:lvlJc w:val="left"/>
      <w:pPr>
        <w:ind w:left="3439" w:hanging="400"/>
      </w:pPr>
      <w:rPr/>
    </w:lvl>
    <w:lvl w:ilvl="3">
      <w:start w:val="0"/>
      <w:numFmt w:val="bullet"/>
      <w:lvlText w:val="•"/>
      <w:lvlJc w:val="left"/>
      <w:pPr>
        <w:ind w:left="4409" w:hanging="400"/>
      </w:pPr>
      <w:rPr/>
    </w:lvl>
    <w:lvl w:ilvl="4">
      <w:start w:val="0"/>
      <w:numFmt w:val="bullet"/>
      <w:lvlText w:val="•"/>
      <w:lvlJc w:val="left"/>
      <w:pPr>
        <w:ind w:left="5379" w:hanging="400"/>
      </w:pPr>
      <w:rPr/>
    </w:lvl>
    <w:lvl w:ilvl="5">
      <w:start w:val="0"/>
      <w:numFmt w:val="bullet"/>
      <w:lvlText w:val="•"/>
      <w:lvlJc w:val="left"/>
      <w:pPr>
        <w:ind w:left="6348" w:hanging="400"/>
      </w:pPr>
      <w:rPr/>
    </w:lvl>
    <w:lvl w:ilvl="6">
      <w:start w:val="0"/>
      <w:numFmt w:val="bullet"/>
      <w:lvlText w:val="•"/>
      <w:lvlJc w:val="left"/>
      <w:pPr>
        <w:ind w:left="7318" w:hanging="400"/>
      </w:pPr>
      <w:rPr/>
    </w:lvl>
    <w:lvl w:ilvl="7">
      <w:start w:val="0"/>
      <w:numFmt w:val="bullet"/>
      <w:lvlText w:val="•"/>
      <w:lvlJc w:val="left"/>
      <w:pPr>
        <w:ind w:left="8288" w:hanging="400"/>
      </w:pPr>
      <w:rPr/>
    </w:lvl>
    <w:lvl w:ilvl="8">
      <w:start w:val="0"/>
      <w:numFmt w:val="bullet"/>
      <w:lvlText w:val="•"/>
      <w:lvlJc w:val="left"/>
      <w:pPr>
        <w:ind w:left="9258" w:hanging="400"/>
      </w:pPr>
      <w:rPr/>
    </w:lvl>
  </w:abstractNum>
  <w:abstractNum w:abstractNumId="3">
    <w:lvl w:ilvl="0">
      <w:start w:val="2"/>
      <w:numFmt w:val="decimal"/>
      <w:lvlText w:val="%1.0"/>
      <w:lvlJc w:val="left"/>
      <w:pPr>
        <w:ind w:left="1105" w:hanging="710"/>
      </w:pPr>
      <w:rPr>
        <w:rFonts w:ascii="Arial" w:cs="Arial" w:eastAsia="Arial" w:hAnsi="Arial"/>
        <w:b w:val="1"/>
        <w:bCs w:val="1"/>
        <w:i w:val="0"/>
        <w:iCs w:val="0"/>
        <w:color w:val="039fa1"/>
        <w:sz w:val="36"/>
        <w:szCs w:val="36"/>
      </w:rPr>
    </w:lvl>
    <w:lvl w:ilvl="1">
      <w:start w:val="0"/>
      <w:numFmt w:val="bullet"/>
      <w:lvlText w:val="•"/>
      <w:lvlJc w:val="left"/>
      <w:pPr>
        <w:ind w:left="2109" w:hanging="710"/>
      </w:pPr>
      <w:rPr/>
    </w:lvl>
    <w:lvl w:ilvl="2">
      <w:start w:val="0"/>
      <w:numFmt w:val="bullet"/>
      <w:lvlText w:val="•"/>
      <w:lvlJc w:val="left"/>
      <w:pPr>
        <w:ind w:left="3119" w:hanging="710"/>
      </w:pPr>
      <w:rPr/>
    </w:lvl>
    <w:lvl w:ilvl="3">
      <w:start w:val="0"/>
      <w:numFmt w:val="bullet"/>
      <w:lvlText w:val="•"/>
      <w:lvlJc w:val="left"/>
      <w:pPr>
        <w:ind w:left="4129" w:hanging="710"/>
      </w:pPr>
      <w:rPr/>
    </w:lvl>
    <w:lvl w:ilvl="4">
      <w:start w:val="0"/>
      <w:numFmt w:val="bullet"/>
      <w:lvlText w:val="•"/>
      <w:lvlJc w:val="left"/>
      <w:pPr>
        <w:ind w:left="5139" w:hanging="710"/>
      </w:pPr>
      <w:rPr/>
    </w:lvl>
    <w:lvl w:ilvl="5">
      <w:start w:val="0"/>
      <w:numFmt w:val="bullet"/>
      <w:lvlText w:val="•"/>
      <w:lvlJc w:val="left"/>
      <w:pPr>
        <w:ind w:left="6148" w:hanging="710"/>
      </w:pPr>
      <w:rPr/>
    </w:lvl>
    <w:lvl w:ilvl="6">
      <w:start w:val="0"/>
      <w:numFmt w:val="bullet"/>
      <w:lvlText w:val="•"/>
      <w:lvlJc w:val="left"/>
      <w:pPr>
        <w:ind w:left="7158" w:hanging="710"/>
      </w:pPr>
      <w:rPr/>
    </w:lvl>
    <w:lvl w:ilvl="7">
      <w:start w:val="0"/>
      <w:numFmt w:val="bullet"/>
      <w:lvlText w:val="•"/>
      <w:lvlJc w:val="left"/>
      <w:pPr>
        <w:ind w:left="8168" w:hanging="710"/>
      </w:pPr>
      <w:rPr/>
    </w:lvl>
    <w:lvl w:ilvl="8">
      <w:start w:val="0"/>
      <w:numFmt w:val="bullet"/>
      <w:lvlText w:val="•"/>
      <w:lvlJc w:val="left"/>
      <w:pPr>
        <w:ind w:left="9178" w:hanging="71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fr"/>
      </w:rPr>
    </w:rPrDefault>
    <w:pPrDefault>
      <w:pPr>
        <w:widowControl w:val="0"/>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ind w:left="1105"/>
    </w:pPr>
    <w:rPr>
      <w:rFonts w:ascii="Arial" w:cs="Arial" w:eastAsia="Arial" w:hAnsi="Arial"/>
      <w:b w:val="1"/>
      <w:bCs w:val="1"/>
      <w:sz w:val="36"/>
      <w:szCs w:val="36"/>
    </w:rPr>
  </w:style>
  <w:style w:type="paragraph" w:styleId="Heading2">
    <w:name w:val="heading 2"/>
    <w:basedOn w:val="Normal"/>
    <w:next w:val="Normal"/>
    <w:pPr>
      <w:ind w:left="1105"/>
      <w:jc w:val="both"/>
    </w:pPr>
    <w:rPr>
      <w:rFonts w:ascii="Arial" w:cs="Arial" w:eastAsia="Arial" w:hAnsi="Arial"/>
      <w:b w:val="1"/>
      <w:bCs w:val="1"/>
      <w:sz w:val="20"/>
      <w:szCs w:val="20"/>
    </w:rPr>
  </w:style>
  <w:style w:type="paragraph" w:styleId="Heading3">
    <w:name w:val="heading 3"/>
    <w:basedOn w:val="Normal"/>
    <w:next w:val="Normal"/>
    <w:pPr>
      <w:keepNext w:val="1"/>
      <w:keepLines w:val="1"/>
      <w:pageBreakBefore w:val="0"/>
      <w:spacing w:after="80" w:before="280" w:lineRule="auto"/>
    </w:pPr>
    <w:rPr>
      <w:b w:val="1"/>
      <w:bCs w:val="1"/>
      <w:sz w:val="28"/>
      <w:szCs w:val="28"/>
    </w:rPr>
  </w:style>
  <w:style w:type="paragraph" w:styleId="Heading4">
    <w:name w:val="heading 4"/>
    <w:basedOn w:val="Normal"/>
    <w:next w:val="Normal"/>
    <w:pPr>
      <w:keepNext w:val="1"/>
      <w:keepLines w:val="1"/>
      <w:pageBreakBefore w:val="0"/>
      <w:spacing w:after="40" w:before="240" w:lineRule="auto"/>
    </w:pPr>
    <w:rPr>
      <w:b w:val="1"/>
      <w:bCs w:val="1"/>
      <w:sz w:val="24"/>
      <w:szCs w:val="24"/>
    </w:rPr>
  </w:style>
  <w:style w:type="paragraph" w:styleId="Heading5">
    <w:name w:val="heading 5"/>
    <w:basedOn w:val="Normal"/>
    <w:next w:val="Normal"/>
    <w:pPr>
      <w:keepNext w:val="1"/>
      <w:keepLines w:val="1"/>
      <w:pageBreakBefore w:val="0"/>
      <w:spacing w:after="40" w:before="220" w:lineRule="auto"/>
    </w:pPr>
    <w:rPr>
      <w:b w:val="1"/>
      <w:bCs w:val="1"/>
      <w:sz w:val="22"/>
      <w:szCs w:val="22"/>
    </w:rPr>
  </w:style>
  <w:style w:type="paragraph" w:styleId="Heading6">
    <w:name w:val="heading 6"/>
    <w:basedOn w:val="Normal"/>
    <w:next w:val="Normal"/>
    <w:pPr>
      <w:keepNext w:val="1"/>
      <w:keepLines w:val="1"/>
      <w:pageBreakBefore w:val="0"/>
      <w:spacing w:after="40" w:before="200" w:lineRule="auto"/>
    </w:pPr>
    <w:rPr>
      <w:b w:val="1"/>
      <w:bCs w:val="1"/>
      <w:sz w:val="20"/>
      <w:szCs w:val="20"/>
    </w:rPr>
  </w:style>
  <w:style w:type="paragraph" w:styleId="Title">
    <w:name w:val="Title"/>
    <w:basedOn w:val="Normal"/>
    <w:next w:val="Normal"/>
    <w:pPr>
      <w:spacing w:before="221" w:lineRule="auto"/>
      <w:ind w:left="115" w:right="2758"/>
    </w:pPr>
    <w:rPr>
      <w:rFonts w:ascii="Arial" w:cs="Arial" w:eastAsia="Arial" w:hAnsi="Arial"/>
      <w:b w:val="1"/>
      <w:bCs w:val="1"/>
      <w:sz w:val="92"/>
      <w:szCs w:val="92"/>
    </w:rPr>
  </w:style>
  <w:style w:type="character" w:styleId="DefaultParagraphFont" w:default="1">
    <w:name w:val="Default Paragraph Font"/>
    <w:uiPriority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odyText">
    <w:name w:val="Body Text"/>
    <w:basedOn w:val="Normal"/>
    <w:uiPriority w:val="1"/>
    <w:qFormat w:val="1"/>
    <w:rPr>
      <w:sz w:val="20"/>
      <w:szCs w:val="20"/>
    </w:rPr>
  </w:style>
  <w:style w:type="paragraph" w:styleId="ListParagraph">
    <w:name w:val="List Paragraph"/>
    <w:basedOn w:val="Normal"/>
    <w:uiPriority w:val="1"/>
    <w:qFormat w:val="1"/>
    <w:pPr>
      <w:ind w:left="1445" w:hanging="400"/>
    </w:pPr>
  </w:style>
  <w:style w:type="paragraph" w:styleId="TableParagraph" w:customStyle="1">
    <w:name w:val="Table Paragraph"/>
    <w:basedOn w:val="Normal"/>
    <w:uiPriority w:val="1"/>
    <w:qFormat w:val="1"/>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iCs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hyperlink" Target="https://handbook.spherestandards.org/en/cpms/#ch008_001" TargetMode="External"/><Relationship Id="rId22" Type="http://schemas.openxmlformats.org/officeDocument/2006/relationships/hyperlink" Target="https://alliancecpha.org/en/child-protection-online-library/position-paper-theory-practice-towards-framework-primary-prevention" TargetMode="External"/><Relationship Id="rId21" Type="http://schemas.openxmlformats.org/officeDocument/2006/relationships/hyperlink" Target="https://alliancecpha.org/en/child-protection-online-library/position-paper-theory-practice-towards-framework-primary-prevention" TargetMode="External"/><Relationship Id="rId24" Type="http://schemas.openxmlformats.org/officeDocument/2006/relationships/hyperlink" Target="https://alliancecpha.org/en/child-protection-online-library/alliance-strategy-2021-2025-clarion-call-centrality-children-and" TargetMode="External"/><Relationship Id="rId23" Type="http://schemas.openxmlformats.org/officeDocument/2006/relationships/hyperlink" Target="https://alliancecpha.org/en/child-protection-online-library/alliance-strategy-2021-2025-clarion-call-centrality-children-and"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16.png"/><Relationship Id="rId26" Type="http://schemas.openxmlformats.org/officeDocument/2006/relationships/hyperlink" Target="https://handbook.spherestandards.org/en/cpms/#ch008_001" TargetMode="External"/><Relationship Id="rId25" Type="http://schemas.openxmlformats.org/officeDocument/2006/relationships/hyperlink" Target="https://doi.org/10.1007/978-3-030-05858-6_6" TargetMode="External"/><Relationship Id="rId28" Type="http://schemas.openxmlformats.org/officeDocument/2006/relationships/hyperlink" Target="https://alliancecpha.org/en/child-protection-online-library/prevention-framework-desk-review-synthesis" TargetMode="External"/><Relationship Id="rId27" Type="http://schemas.openxmlformats.org/officeDocument/2006/relationships/hyperlink" Target="https://alliancecpha.org/en/child-protection-online-library/prevention-framework-desk-review-synthesis"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image" Target="media/image15.jpg"/><Relationship Id="rId11" Type="http://schemas.openxmlformats.org/officeDocument/2006/relationships/image" Target="media/image1.png"/><Relationship Id="rId10" Type="http://schemas.openxmlformats.org/officeDocument/2006/relationships/image" Target="media/image2.png"/><Relationship Id="rId13" Type="http://schemas.openxmlformats.org/officeDocument/2006/relationships/footer" Target="footer1.xml"/><Relationship Id="rId12" Type="http://schemas.openxmlformats.org/officeDocument/2006/relationships/hyperlink" Target="https://alliancecpha.org/en/series-of-child-protection-materials/prevention-initiative" TargetMode="External"/><Relationship Id="rId15" Type="http://schemas.openxmlformats.org/officeDocument/2006/relationships/hyperlink" Target="https://alliancecpha.org/en/cpms" TargetMode="External"/><Relationship Id="rId14" Type="http://schemas.openxmlformats.org/officeDocument/2006/relationships/hyperlink" Target="https://alliancecpha.org/en/cpms" TargetMode="External"/><Relationship Id="rId17" Type="http://schemas.openxmlformats.org/officeDocument/2006/relationships/image" Target="media/image3.jpg"/><Relationship Id="rId16" Type="http://schemas.openxmlformats.org/officeDocument/2006/relationships/hyperlink" Target="https://alliancecpha.org/en/cpms" TargetMode="External"/><Relationship Id="rId19" Type="http://schemas.openxmlformats.org/officeDocument/2006/relationships/image" Target="media/image4.jpg"/><Relationship Id="rId18" Type="http://schemas.openxmlformats.org/officeDocument/2006/relationships/image" Target="media/image5.png"/></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17P5FdDke7C2B//Byulf7Pptgg==">CgMxLjA4AGojChRzdWdnZXN0LnFrc3d1d3FtcjJ5bhILRG9uZ28gT2RpbGVqIwoUc3VnZ2VzdC41NWU4Mmd0OGUwNWcSC0RvbmdvIE9kaWxlaiMKFHN1Z2dlc3QuZTczbWt5ZHpsZTZxEgtEb25nbyBPZGlsZXIhMTdsaWhYY05pd2pnSTg4VUo5NnFZYVc3M2NTbFNwLWRJ</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2025-07-10T17:04:00Z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2022-01-12T00:00:00Z</vt:filetime>
  </property>
  <property fmtid="{D5CDD505-2E9C-101B-9397-08002B2CF9AE}" pid="3" name="Creator">
    <vt:lpwstr>Adobe InDesign 17.0 (Macintosh)</vt:lpwstr>
  </property>
  <property fmtid="{D5CDD505-2E9C-101B-9397-08002B2CF9AE}" pid="4" name="LastSaved">
    <vt:filetime>2025-07-09T00:00:00Z</vt:filetime>
  </property>
  <property fmtid="{D5CDD505-2E9C-101B-9397-08002B2CF9AE}" pid="5" name="Producer">
    <vt:lpwstr>Adobe PDF Library 16.0.3</vt:lpwstr>
  </property>
</Properties>
</file>